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5718" w14:textId="34E8FCC3" w:rsidR="00003F0B" w:rsidRDefault="00003F0B" w:rsidP="00460680">
      <w:pPr>
        <w:jc w:val="center"/>
        <w:rPr>
          <w:b/>
        </w:rPr>
      </w:pPr>
      <w:r>
        <w:rPr>
          <w:b/>
        </w:rPr>
        <w:t xml:space="preserve">Spiritual Growth Series </w:t>
      </w:r>
      <w:r w:rsidR="00460680" w:rsidRPr="00D36F32">
        <w:rPr>
          <w:b/>
        </w:rPr>
        <w:t xml:space="preserve"> </w:t>
      </w:r>
    </w:p>
    <w:p w14:paraId="116BB9DF" w14:textId="15F00B2A" w:rsidR="00460680" w:rsidRDefault="00460680" w:rsidP="00460680">
      <w:pPr>
        <w:jc w:val="center"/>
        <w:rPr>
          <w:b/>
        </w:rPr>
      </w:pPr>
      <w:r>
        <w:rPr>
          <w:b/>
        </w:rPr>
        <w:t>“Spiritual Fathers</w:t>
      </w:r>
      <w:r w:rsidRPr="00D36F32">
        <w:rPr>
          <w:b/>
        </w:rPr>
        <w:t>”</w:t>
      </w:r>
    </w:p>
    <w:p w14:paraId="6CC65A74" w14:textId="77777777" w:rsidR="00460680" w:rsidRDefault="00460680" w:rsidP="00460680">
      <w:pPr>
        <w:rPr>
          <w:b/>
        </w:rPr>
      </w:pPr>
    </w:p>
    <w:p w14:paraId="1089080F" w14:textId="77777777" w:rsidR="00460680" w:rsidRDefault="00460680" w:rsidP="00460680">
      <w:pPr>
        <w:rPr>
          <w:b/>
        </w:rPr>
      </w:pPr>
      <w:r>
        <w:rPr>
          <w:b/>
        </w:rPr>
        <w:t>Introduction:</w:t>
      </w:r>
    </w:p>
    <w:p w14:paraId="7406DAEC" w14:textId="77777777" w:rsidR="00460680" w:rsidRDefault="00460680" w:rsidP="00460680">
      <w:pPr>
        <w:pStyle w:val="NoSpacing"/>
        <w:rPr>
          <w:rFonts w:eastAsia="Times New Roman" w:cs="Times New Roman"/>
          <w:color w:val="1F1F1F"/>
        </w:rPr>
      </w:pPr>
    </w:p>
    <w:p w14:paraId="460987C5" w14:textId="77777777" w:rsidR="00460680" w:rsidRDefault="00460680" w:rsidP="00460680">
      <w:pPr>
        <w:pStyle w:val="NoSpacing"/>
        <w:rPr>
          <w:rFonts w:eastAsia="Times New Roman" w:cs="Times New Roman"/>
          <w:color w:val="1F1F1F"/>
        </w:rPr>
      </w:pPr>
      <w:r>
        <w:rPr>
          <w:rFonts w:eastAsia="Times New Roman" w:cs="Times New Roman"/>
          <w:color w:val="1F1F1F"/>
        </w:rPr>
        <w:t xml:space="preserve">Currently we are considering the three stages of spiritual growth outlined by the Apostle John in the second chapter of his first epistle (little children, young men, and spiritual fathers) and the </w:t>
      </w:r>
      <w:r w:rsidRPr="007539B1">
        <w:rPr>
          <w:rFonts w:cs="Helvetica Neue"/>
        </w:rPr>
        <w:t xml:space="preserve">characteristics associated </w:t>
      </w:r>
      <w:r>
        <w:rPr>
          <w:rFonts w:cs="Helvetica Neue"/>
        </w:rPr>
        <w:t xml:space="preserve">with </w:t>
      </w:r>
      <w:r w:rsidRPr="007539B1">
        <w:rPr>
          <w:rFonts w:cs="Helvetica Neue"/>
        </w:rPr>
        <w:t>each stage</w:t>
      </w:r>
      <w:r>
        <w:rPr>
          <w:rFonts w:eastAsia="Times New Roman" w:cs="Times New Roman"/>
          <w:color w:val="1F1F1F"/>
        </w:rPr>
        <w:t xml:space="preserve">. </w:t>
      </w:r>
    </w:p>
    <w:p w14:paraId="76AA6A1A" w14:textId="77777777" w:rsidR="00460680" w:rsidRDefault="00460680" w:rsidP="00460680">
      <w:pPr>
        <w:rPr>
          <w:rFonts w:cs="Helvetica Neue"/>
        </w:rPr>
      </w:pPr>
    </w:p>
    <w:p w14:paraId="02B569F9" w14:textId="77777777" w:rsidR="00460680" w:rsidRDefault="00460680" w:rsidP="00460680">
      <w:pPr>
        <w:rPr>
          <w:rFonts w:eastAsia="Times New Roman" w:cs="Times New Roman"/>
          <w:color w:val="000000"/>
        </w:rPr>
      </w:pPr>
      <w:r w:rsidRPr="00F121F8">
        <w:rPr>
          <w:rFonts w:eastAsia="Times New Roman" w:cs="Arial"/>
          <w:b/>
          <w:bCs/>
          <w:i/>
          <w:color w:val="000000"/>
          <w:vertAlign w:val="superscript"/>
        </w:rPr>
        <w:t>12 </w:t>
      </w:r>
      <w:r w:rsidRPr="00F121F8">
        <w:rPr>
          <w:rFonts w:eastAsia="Times New Roman" w:cs="Times New Roman"/>
          <w:i/>
          <w:color w:val="000000"/>
        </w:rPr>
        <w:t>I am writing to you, little children, because your sins have been forgiven you for His name’s sake.</w:t>
      </w:r>
      <w:r w:rsidRPr="00F121F8">
        <w:rPr>
          <w:rFonts w:eastAsia="Times New Roman" w:cs="Times New Roman"/>
          <w:i/>
          <w:color w:val="000000"/>
          <w:shd w:val="clear" w:color="auto" w:fill="FFFFFF"/>
        </w:rPr>
        <w:t> </w:t>
      </w:r>
      <w:r w:rsidRPr="00F121F8">
        <w:rPr>
          <w:rFonts w:eastAsia="Times New Roman" w:cs="Arial"/>
          <w:b/>
          <w:bCs/>
          <w:i/>
          <w:color w:val="000000"/>
          <w:vertAlign w:val="superscript"/>
        </w:rPr>
        <w:t>13 </w:t>
      </w:r>
      <w:r w:rsidRPr="00F121F8">
        <w:rPr>
          <w:rFonts w:eastAsia="Times New Roman" w:cs="Times New Roman"/>
          <w:i/>
          <w:color w:val="000000"/>
        </w:rPr>
        <w:t>I am writing to you, fathers, because you know Him who has been from the beginning. I am writing to you, young men, because you have overcome the evil one. I have written to you, children, because you know the Father.</w:t>
      </w:r>
      <w:r w:rsidRPr="00F121F8">
        <w:rPr>
          <w:rFonts w:eastAsia="Times New Roman" w:cs="Times New Roman"/>
          <w:i/>
          <w:color w:val="000000"/>
          <w:shd w:val="clear" w:color="auto" w:fill="FFFFFF"/>
        </w:rPr>
        <w:t> </w:t>
      </w:r>
      <w:r w:rsidRPr="00F121F8">
        <w:rPr>
          <w:rFonts w:eastAsia="Times New Roman" w:cs="Arial"/>
          <w:b/>
          <w:bCs/>
          <w:i/>
          <w:color w:val="000000"/>
          <w:vertAlign w:val="superscript"/>
        </w:rPr>
        <w:t>14 </w:t>
      </w:r>
      <w:r w:rsidRPr="00F121F8">
        <w:rPr>
          <w:rFonts w:eastAsia="Times New Roman" w:cs="Times New Roman"/>
          <w:i/>
          <w:color w:val="000000"/>
        </w:rPr>
        <w:t xml:space="preserve">I have written to you, fathers, because you know Him who has been from the beginning. I have written to you, young men, because you are strong, and the word of God abides in you, and you have overcome the evil one. </w:t>
      </w:r>
      <w:r w:rsidRPr="00F121F8">
        <w:rPr>
          <w:rFonts w:eastAsia="Times New Roman" w:cs="Times New Roman"/>
          <w:color w:val="000000"/>
        </w:rPr>
        <w:t>(IJn.2.12-14)</w:t>
      </w:r>
    </w:p>
    <w:p w14:paraId="6FF72962" w14:textId="77777777" w:rsidR="00003F0B" w:rsidRDefault="00003F0B" w:rsidP="00460680"/>
    <w:p w14:paraId="512F0E90" w14:textId="523B7A3A" w:rsidR="00460680" w:rsidRDefault="00460680" w:rsidP="00460680">
      <w:r>
        <w:t>We all start our walks with Christ as little children, babes in Christ, with the confidence that our sins have been forgiven and knowing God as our heavenly Father. As we grow in our faith we become spiritual adolescents or what the Apostle calls “Young Men</w:t>
      </w:r>
      <w:r w:rsidR="00CD2C9B">
        <w:t>.</w:t>
      </w:r>
      <w:r>
        <w:t xml:space="preserve">” </w:t>
      </w:r>
      <w:r w:rsidR="00CD2C9B">
        <w:t xml:space="preserve">Young adults in Christ have </w:t>
      </w:r>
      <w:r>
        <w:t>develop</w:t>
      </w:r>
      <w:r w:rsidR="00CD2C9B">
        <w:t>ed</w:t>
      </w:r>
      <w:r>
        <w:t xml:space="preserve"> spiritual strength, abide in God’s Word, and </w:t>
      </w:r>
      <w:r w:rsidR="00CD2C9B">
        <w:t xml:space="preserve">have </w:t>
      </w:r>
      <w:r>
        <w:t>overcome temptations from the devil, the world, and our own flesh.</w:t>
      </w:r>
    </w:p>
    <w:p w14:paraId="154E92E8" w14:textId="77777777" w:rsidR="00460680" w:rsidRDefault="00460680" w:rsidP="00460680"/>
    <w:p w14:paraId="6D2F04B7" w14:textId="3FD4C8A2" w:rsidR="00285A1B" w:rsidRPr="00285A1B" w:rsidRDefault="00285A1B" w:rsidP="00460680">
      <w:pPr>
        <w:rPr>
          <w:b/>
        </w:rPr>
      </w:pPr>
      <w:r w:rsidRPr="00F121F8">
        <w:rPr>
          <w:b/>
        </w:rPr>
        <w:t>Spiritual Fathers</w:t>
      </w:r>
    </w:p>
    <w:p w14:paraId="6121B4E8" w14:textId="77777777" w:rsidR="00285A1B" w:rsidRDefault="00285A1B" w:rsidP="00285A1B"/>
    <w:p w14:paraId="36BFAE71" w14:textId="688CCA87" w:rsidR="00285A1B" w:rsidRDefault="00460680" w:rsidP="00460680">
      <w:pPr>
        <w:rPr>
          <w:rFonts w:eastAsia="Times New Roman" w:cs="Times New Roman"/>
          <w:color w:val="000000"/>
        </w:rPr>
      </w:pPr>
      <w:r>
        <w:t xml:space="preserve">This morning we come to </w:t>
      </w:r>
      <w:r w:rsidR="00CD2C9B">
        <w:t xml:space="preserve">the final stage of spiritual growth </w:t>
      </w:r>
      <w:r>
        <w:t xml:space="preserve">“Spiritual Fathers” in Christ. </w:t>
      </w:r>
      <w:r w:rsidR="0023175F">
        <w:t xml:space="preserve">This last week I attended the annual General Assembly for our denomination (PCA). As we do at our presbytery meetings, before someone begins to speak to the audience the speaker will address the crowd saying, “Fathers and brothers – Mothers and sisters.” </w:t>
      </w:r>
      <w:r w:rsidR="0023175F">
        <w:rPr>
          <w:rFonts w:eastAsia="Times New Roman" w:cs="Times New Roman"/>
          <w:color w:val="000000"/>
        </w:rPr>
        <w:t xml:space="preserve">Of course, this type of greeting shows respect to our elders </w:t>
      </w:r>
      <w:r w:rsidR="00CD2C9B">
        <w:rPr>
          <w:rFonts w:eastAsia="Times New Roman" w:cs="Times New Roman"/>
          <w:color w:val="000000"/>
        </w:rPr>
        <w:t xml:space="preserve">(ITim.5.1-2) </w:t>
      </w:r>
      <w:r w:rsidR="0023175F">
        <w:rPr>
          <w:rFonts w:eastAsia="Times New Roman" w:cs="Times New Roman"/>
          <w:color w:val="000000"/>
        </w:rPr>
        <w:t>but it also underscore</w:t>
      </w:r>
      <w:r w:rsidR="003D00A3">
        <w:rPr>
          <w:rFonts w:eastAsia="Times New Roman" w:cs="Times New Roman"/>
          <w:color w:val="000000"/>
        </w:rPr>
        <w:t>s</w:t>
      </w:r>
      <w:r w:rsidR="0023175F">
        <w:rPr>
          <w:rFonts w:eastAsia="Times New Roman" w:cs="Times New Roman"/>
          <w:color w:val="000000"/>
        </w:rPr>
        <w:t xml:space="preserve"> the expectation that as a Christ</w:t>
      </w:r>
      <w:r w:rsidR="003D00A3">
        <w:rPr>
          <w:rFonts w:eastAsia="Times New Roman" w:cs="Times New Roman"/>
          <w:color w:val="000000"/>
        </w:rPr>
        <w:t>ian</w:t>
      </w:r>
      <w:r w:rsidR="0023175F">
        <w:rPr>
          <w:rFonts w:eastAsia="Times New Roman" w:cs="Times New Roman"/>
          <w:color w:val="000000"/>
        </w:rPr>
        <w:t xml:space="preserve"> grows in natural age </w:t>
      </w:r>
      <w:r w:rsidR="00CD2C9B">
        <w:rPr>
          <w:rFonts w:eastAsia="Times New Roman" w:cs="Times New Roman"/>
          <w:color w:val="000000"/>
        </w:rPr>
        <w:t xml:space="preserve">there is an expectation that </w:t>
      </w:r>
      <w:r w:rsidR="0023175F">
        <w:rPr>
          <w:rFonts w:eastAsia="Times New Roman" w:cs="Times New Roman"/>
          <w:color w:val="000000"/>
        </w:rPr>
        <w:t xml:space="preserve">grow spiritually from </w:t>
      </w:r>
      <w:r w:rsidR="00CD2C9B">
        <w:rPr>
          <w:rFonts w:eastAsia="Times New Roman" w:cs="Times New Roman"/>
          <w:color w:val="000000"/>
        </w:rPr>
        <w:t xml:space="preserve">being </w:t>
      </w:r>
      <w:r w:rsidR="0023175F">
        <w:rPr>
          <w:rFonts w:eastAsia="Times New Roman" w:cs="Times New Roman"/>
          <w:color w:val="000000"/>
        </w:rPr>
        <w:t xml:space="preserve">babes in Christ, </w:t>
      </w:r>
      <w:r w:rsidR="003D00A3">
        <w:rPr>
          <w:rFonts w:eastAsia="Times New Roman" w:cs="Times New Roman"/>
          <w:color w:val="000000"/>
        </w:rPr>
        <w:t xml:space="preserve">to </w:t>
      </w:r>
      <w:r w:rsidR="00CD2C9B">
        <w:rPr>
          <w:rFonts w:eastAsia="Times New Roman" w:cs="Times New Roman"/>
          <w:color w:val="000000"/>
        </w:rPr>
        <w:t>developing into young adults</w:t>
      </w:r>
      <w:r w:rsidR="0023175F">
        <w:rPr>
          <w:rFonts w:eastAsia="Times New Roman" w:cs="Times New Roman"/>
          <w:color w:val="000000"/>
        </w:rPr>
        <w:t xml:space="preserve"> in Christ</w:t>
      </w:r>
      <w:r w:rsidR="00CD2C9B">
        <w:rPr>
          <w:rFonts w:eastAsia="Times New Roman" w:cs="Times New Roman"/>
          <w:color w:val="000000"/>
        </w:rPr>
        <w:t>,</w:t>
      </w:r>
      <w:r w:rsidR="0023175F">
        <w:rPr>
          <w:rFonts w:eastAsia="Times New Roman" w:cs="Times New Roman"/>
          <w:color w:val="000000"/>
        </w:rPr>
        <w:t xml:space="preserve"> and eventually </w:t>
      </w:r>
      <w:r w:rsidR="003D00A3">
        <w:rPr>
          <w:rFonts w:eastAsia="Times New Roman" w:cs="Times New Roman"/>
          <w:color w:val="000000"/>
        </w:rPr>
        <w:t>becoming fathers</w:t>
      </w:r>
      <w:r w:rsidR="00CD2C9B">
        <w:rPr>
          <w:rFonts w:eastAsia="Times New Roman" w:cs="Times New Roman"/>
          <w:color w:val="000000"/>
        </w:rPr>
        <w:t xml:space="preserve"> and mothers</w:t>
      </w:r>
      <w:r w:rsidR="003D00A3">
        <w:rPr>
          <w:rFonts w:eastAsia="Times New Roman" w:cs="Times New Roman"/>
          <w:color w:val="000000"/>
        </w:rPr>
        <w:t xml:space="preserve"> in Christ. </w:t>
      </w:r>
      <w:r w:rsidR="0023175F">
        <w:rPr>
          <w:rFonts w:eastAsia="Times New Roman" w:cs="Times New Roman"/>
          <w:color w:val="000000"/>
        </w:rPr>
        <w:t>This expectation of spiritual growth is seen in the book of Hebrews when the writer tells his readers, “</w:t>
      </w:r>
      <w:r w:rsidR="0023175F" w:rsidRPr="00CD2C9B">
        <w:rPr>
          <w:rFonts w:eastAsia="Times New Roman" w:cs="Times New Roman"/>
          <w:i/>
          <w:color w:val="000000"/>
        </w:rPr>
        <w:t>By this time you ought to be teachers</w:t>
      </w:r>
      <w:r w:rsidR="0023175F">
        <w:rPr>
          <w:rFonts w:eastAsia="Times New Roman" w:cs="Times New Roman"/>
          <w:color w:val="000000"/>
        </w:rPr>
        <w:t xml:space="preserve">.” (Heb.5.11-14) </w:t>
      </w:r>
      <w:r w:rsidR="003D00A3">
        <w:rPr>
          <w:rFonts w:eastAsia="Times New Roman" w:cs="Times New Roman"/>
          <w:color w:val="000000"/>
        </w:rPr>
        <w:t xml:space="preserve">Since a considerable amount of time had passed since their conversions the writer of the book of Hebrews assumed that these believers who had grown to the point of being the teacher – the spiritual father. But because of their dullness of hearing and their </w:t>
      </w:r>
      <w:r w:rsidR="00CD2C9B">
        <w:rPr>
          <w:rFonts w:eastAsia="Times New Roman" w:cs="Times New Roman"/>
          <w:color w:val="000000"/>
        </w:rPr>
        <w:t>“</w:t>
      </w:r>
      <w:r w:rsidR="003D00A3">
        <w:rPr>
          <w:rFonts w:eastAsia="Times New Roman" w:cs="Times New Roman"/>
          <w:color w:val="000000"/>
        </w:rPr>
        <w:t>milk only</w:t>
      </w:r>
      <w:r w:rsidR="00CD2C9B">
        <w:rPr>
          <w:rFonts w:eastAsia="Times New Roman" w:cs="Times New Roman"/>
          <w:color w:val="000000"/>
        </w:rPr>
        <w:t xml:space="preserve">” diet, </w:t>
      </w:r>
      <w:r w:rsidR="003D00A3">
        <w:rPr>
          <w:rFonts w:eastAsia="Times New Roman" w:cs="Times New Roman"/>
          <w:color w:val="000000"/>
        </w:rPr>
        <w:t xml:space="preserve">these believers were still in the baby stage of their spiritual growth. </w:t>
      </w:r>
      <w:r w:rsidR="0023175F">
        <w:rPr>
          <w:rFonts w:eastAsia="Times New Roman" w:cs="Times New Roman"/>
          <w:color w:val="000000"/>
        </w:rPr>
        <w:t xml:space="preserve">The </w:t>
      </w:r>
      <w:r w:rsidR="00CD2C9B">
        <w:rPr>
          <w:rFonts w:eastAsia="Times New Roman" w:cs="Times New Roman"/>
          <w:color w:val="000000"/>
        </w:rPr>
        <w:t xml:space="preserve">point </w:t>
      </w:r>
      <w:r w:rsidR="0023175F">
        <w:rPr>
          <w:rFonts w:eastAsia="Times New Roman" w:cs="Times New Roman"/>
          <w:color w:val="000000"/>
        </w:rPr>
        <w:t>is that as a believer progresses in natural age they also should be progressing in spiritual maturity.</w:t>
      </w:r>
      <w:r w:rsidR="00285A1B">
        <w:rPr>
          <w:rFonts w:eastAsia="Times New Roman" w:cs="Times New Roman"/>
          <w:color w:val="000000"/>
        </w:rPr>
        <w:t xml:space="preserve"> </w:t>
      </w:r>
      <w:r w:rsidR="003D00A3">
        <w:rPr>
          <w:rFonts w:eastAsia="Times New Roman" w:cs="Times New Roman"/>
          <w:color w:val="000000"/>
        </w:rPr>
        <w:t>The longer you have been a believer the higher the expectation of your spiritual maturity</w:t>
      </w:r>
      <w:r w:rsidR="00CD2C9B">
        <w:rPr>
          <w:rFonts w:eastAsia="Times New Roman" w:cs="Times New Roman"/>
          <w:color w:val="000000"/>
        </w:rPr>
        <w:t>.</w:t>
      </w:r>
      <w:r w:rsidR="003D00A3">
        <w:rPr>
          <w:rFonts w:eastAsia="Times New Roman" w:cs="Times New Roman"/>
          <w:color w:val="000000"/>
        </w:rPr>
        <w:t xml:space="preserve"> If you have been a Christian for 5 years then there are certain expectations of your spiritual maturity. But it you have been a Christian for 10, 20, 30, plus years then there is much higher expectation of your spiritual maturity. </w:t>
      </w:r>
    </w:p>
    <w:p w14:paraId="3E171766" w14:textId="77777777" w:rsidR="00CD2C9B" w:rsidRDefault="00CD2C9B" w:rsidP="00460680">
      <w:pPr>
        <w:rPr>
          <w:rFonts w:eastAsia="Times New Roman" w:cs="Times New Roman"/>
          <w:color w:val="000000"/>
        </w:rPr>
      </w:pPr>
    </w:p>
    <w:p w14:paraId="2D4AB3A5" w14:textId="1DBCC06E" w:rsidR="00285A1B" w:rsidRPr="00F121F8" w:rsidRDefault="00285A1B" w:rsidP="00285A1B">
      <w:pPr>
        <w:rPr>
          <w:rFonts w:cs="Helvetica Neue"/>
          <w:b/>
        </w:rPr>
      </w:pPr>
      <w:r w:rsidRPr="00F121F8">
        <w:rPr>
          <w:rFonts w:cs="Helvetica Neue"/>
          <w:b/>
        </w:rPr>
        <w:t>Confidence in the Sovereignty of God</w:t>
      </w:r>
    </w:p>
    <w:p w14:paraId="7F8B18B5" w14:textId="77777777" w:rsidR="00CD2C9B" w:rsidRDefault="00CD2C9B" w:rsidP="00460680"/>
    <w:p w14:paraId="5D8D39C0" w14:textId="17B8122C" w:rsidR="00096949" w:rsidRPr="003D00A3" w:rsidRDefault="00CD2C9B" w:rsidP="00096949">
      <w:pPr>
        <w:rPr>
          <w:i/>
        </w:rPr>
      </w:pPr>
      <w:r>
        <w:t>In our text this morning t</w:t>
      </w:r>
      <w:r w:rsidR="003D00A3">
        <w:t xml:space="preserve">he Apostle John identifies </w:t>
      </w:r>
      <w:r w:rsidR="00460680">
        <w:t xml:space="preserve">the main characteristic of a Spiritual Father as one who has known </w:t>
      </w:r>
      <w:r w:rsidR="00460680" w:rsidRPr="00460680">
        <w:rPr>
          <w:i/>
        </w:rPr>
        <w:t xml:space="preserve">Him </w:t>
      </w:r>
      <w:r w:rsidR="003D00A3">
        <w:rPr>
          <w:i/>
        </w:rPr>
        <w:t xml:space="preserve">who has been from the beginning. </w:t>
      </w:r>
      <w:r w:rsidR="003D00A3" w:rsidRPr="003D00A3">
        <w:t xml:space="preserve">The Apostle states the same characteristic </w:t>
      </w:r>
      <w:r w:rsidR="003D00A3">
        <w:t>twice and offers no other characteristic for a Spiritual Father.</w:t>
      </w:r>
      <w:r w:rsidR="00460680" w:rsidRPr="00460680">
        <w:rPr>
          <w:i/>
        </w:rPr>
        <w:t xml:space="preserve"> </w:t>
      </w:r>
      <w:r w:rsidR="003D00A3">
        <w:t>For the Apostle John a</w:t>
      </w:r>
      <w:r w:rsidR="00460680">
        <w:t xml:space="preserve"> Spiritual Father is one who has </w:t>
      </w:r>
      <w:r w:rsidR="00285A1B">
        <w:t xml:space="preserve">growth in his/her faith that they have extreme </w:t>
      </w:r>
      <w:r w:rsidR="00460680" w:rsidRPr="00934316">
        <w:rPr>
          <w:rFonts w:cs="Helvetica Neue"/>
        </w:rPr>
        <w:t>confidence in the sovereignty of God in all things.</w:t>
      </w:r>
      <w:r w:rsidR="00285A1B">
        <w:rPr>
          <w:rFonts w:cs="Helvetica Neue"/>
        </w:rPr>
        <w:t xml:space="preserve"> </w:t>
      </w:r>
      <w:r w:rsidR="00096949">
        <w:rPr>
          <w:rFonts w:cs="Helvetica Neue"/>
        </w:rPr>
        <w:t xml:space="preserve">Their life verse is that we have </w:t>
      </w:r>
      <w:r w:rsidR="00096949" w:rsidRPr="00096949">
        <w:rPr>
          <w:rFonts w:eastAsia="Times New Roman" w:cs="Times New Roman"/>
          <w:color w:val="000000"/>
          <w:shd w:val="clear" w:color="auto" w:fill="FFFFFF"/>
        </w:rPr>
        <w:t>been predestined </w:t>
      </w:r>
      <w:r w:rsidR="003D00A3">
        <w:rPr>
          <w:rFonts w:eastAsia="Times New Roman" w:cs="Times New Roman"/>
          <w:color w:val="000000"/>
          <w:shd w:val="clear" w:color="auto" w:fill="FFFFFF"/>
        </w:rPr>
        <w:t xml:space="preserve">according to God’s purpose </w:t>
      </w:r>
      <w:proofErr w:type="gramStart"/>
      <w:r w:rsidR="003D00A3">
        <w:rPr>
          <w:rFonts w:eastAsia="Times New Roman" w:cs="Times New Roman"/>
          <w:color w:val="000000"/>
          <w:shd w:val="clear" w:color="auto" w:fill="FFFFFF"/>
        </w:rPr>
        <w:t>who</w:t>
      </w:r>
      <w:proofErr w:type="gramEnd"/>
      <w:r w:rsidR="003D00A3">
        <w:rPr>
          <w:rFonts w:eastAsia="Times New Roman" w:cs="Times New Roman"/>
          <w:color w:val="000000"/>
          <w:shd w:val="clear" w:color="auto" w:fill="FFFFFF"/>
        </w:rPr>
        <w:t xml:space="preserve"> works all things </w:t>
      </w:r>
      <w:r w:rsidR="00096949" w:rsidRPr="00096949">
        <w:rPr>
          <w:rFonts w:eastAsia="Times New Roman" w:cs="Times New Roman"/>
          <w:color w:val="000000"/>
          <w:shd w:val="clear" w:color="auto" w:fill="FFFFFF"/>
        </w:rPr>
        <w:t>after the counsel of His will</w:t>
      </w:r>
      <w:r w:rsidR="00096949">
        <w:rPr>
          <w:rFonts w:eastAsia="Times New Roman" w:cs="Times New Roman"/>
          <w:color w:val="000000"/>
          <w:shd w:val="clear" w:color="auto" w:fill="FFFFFF"/>
        </w:rPr>
        <w:t xml:space="preserve">. (Eph.1.11) </w:t>
      </w:r>
      <w:r w:rsidR="00096949" w:rsidRPr="00096949">
        <w:rPr>
          <w:rFonts w:eastAsia="Times New Roman" w:cs="Times New Roman"/>
          <w:i/>
          <w:color w:val="000000"/>
          <w:shd w:val="clear" w:color="auto" w:fill="FFFFFF"/>
        </w:rPr>
        <w:t>And we know that God causes all things to work together for good to t</w:t>
      </w:r>
      <w:r w:rsidR="003D00A3">
        <w:rPr>
          <w:rFonts w:eastAsia="Times New Roman" w:cs="Times New Roman"/>
          <w:i/>
          <w:color w:val="000000"/>
          <w:shd w:val="clear" w:color="auto" w:fill="FFFFFF"/>
        </w:rPr>
        <w:t>hose who love God, to those who are called according to His purpose.</w:t>
      </w:r>
      <w:r w:rsidR="00096949">
        <w:rPr>
          <w:rFonts w:eastAsia="Times New Roman" w:cs="Times New Roman"/>
          <w:i/>
          <w:color w:val="000000"/>
          <w:shd w:val="clear" w:color="auto" w:fill="FFFFFF"/>
        </w:rPr>
        <w:t xml:space="preserve"> </w:t>
      </w:r>
      <w:r w:rsidR="00096949">
        <w:rPr>
          <w:rFonts w:eastAsia="Times New Roman" w:cs="Times New Roman"/>
          <w:color w:val="000000"/>
          <w:shd w:val="clear" w:color="auto" w:fill="FFFFFF"/>
        </w:rPr>
        <w:t>(Rom.8.28)</w:t>
      </w:r>
    </w:p>
    <w:p w14:paraId="08BC9D2B" w14:textId="23F8AFE5" w:rsidR="00096949" w:rsidRPr="00096949" w:rsidRDefault="00096949" w:rsidP="00096949">
      <w:pPr>
        <w:rPr>
          <w:rFonts w:cs="Helvetica Neue"/>
        </w:rPr>
      </w:pPr>
    </w:p>
    <w:p w14:paraId="719DACBF" w14:textId="3D98F3C4" w:rsidR="00285A1B" w:rsidRPr="003D00A3" w:rsidRDefault="003D00A3" w:rsidP="00285A1B">
      <w:pPr>
        <w:rPr>
          <w:rFonts w:cs="Helvetica Neue"/>
        </w:rPr>
      </w:pPr>
      <w:r>
        <w:rPr>
          <w:rFonts w:cs="Helvetica Neue"/>
        </w:rPr>
        <w:t xml:space="preserve">Even though having confidence in the sovereignty of God is the only characteristic listed by the Apostle John we see that the New Testament offers additional insight to what it means to be a Spiritual Father. </w:t>
      </w:r>
      <w:r w:rsidR="00285A1B">
        <w:t>I think that one of the greatest examples of a spiritual father is the Apostle Paul and his investment into the spiritual growth of others.</w:t>
      </w:r>
    </w:p>
    <w:p w14:paraId="500A0DAA" w14:textId="77777777" w:rsidR="00285A1B" w:rsidRDefault="00285A1B" w:rsidP="00285A1B"/>
    <w:p w14:paraId="6526221D" w14:textId="02F799B7" w:rsidR="00285A1B" w:rsidRPr="00285A1B" w:rsidRDefault="00285A1B" w:rsidP="00285A1B">
      <w:pPr>
        <w:rPr>
          <w:b/>
        </w:rPr>
      </w:pPr>
      <w:r w:rsidRPr="00E0693C">
        <w:rPr>
          <w:b/>
        </w:rPr>
        <w:t>Investment into the Spiritual Growth of Others</w:t>
      </w:r>
    </w:p>
    <w:p w14:paraId="61A967D5" w14:textId="77777777" w:rsidR="00460680" w:rsidRDefault="00460680" w:rsidP="00460680"/>
    <w:p w14:paraId="1F54F5F4" w14:textId="5BA69EFF" w:rsidR="00285A1B" w:rsidRDefault="00285A1B" w:rsidP="00460680">
      <w:r>
        <w:t xml:space="preserve">The Apostle testifies of his fatherly investment into others when he wrote to the church of </w:t>
      </w:r>
      <w:r w:rsidR="003D00A3">
        <w:t>Thessalonica</w:t>
      </w:r>
      <w:r>
        <w:t>.</w:t>
      </w:r>
    </w:p>
    <w:p w14:paraId="196C5B86" w14:textId="77777777" w:rsidR="00285A1B" w:rsidRDefault="00285A1B" w:rsidP="00460680"/>
    <w:p w14:paraId="11D49B5B" w14:textId="2E7DA4BD" w:rsidR="00430E88" w:rsidRDefault="00460680">
      <w:r w:rsidRPr="00F121F8">
        <w:rPr>
          <w:rFonts w:eastAsia="Times New Roman" w:cs="Times New Roman"/>
          <w:i/>
          <w:color w:val="000000"/>
        </w:rPr>
        <w:t>You are witnesses, and </w:t>
      </w:r>
      <w:r w:rsidRPr="00F121F8">
        <w:rPr>
          <w:rFonts w:eastAsia="Times New Roman" w:cs="Times New Roman"/>
          <w:i/>
          <w:iCs/>
          <w:color w:val="000000"/>
        </w:rPr>
        <w:t>so is</w:t>
      </w:r>
      <w:r w:rsidRPr="00F121F8">
        <w:rPr>
          <w:rFonts w:eastAsia="Times New Roman" w:cs="Times New Roman"/>
          <w:i/>
          <w:color w:val="000000"/>
        </w:rPr>
        <w:t> God, how devoutly and uprightly and blamelessly we behaved toward you believers;</w:t>
      </w:r>
      <w:r w:rsidRPr="00F121F8">
        <w:rPr>
          <w:rFonts w:eastAsia="Times New Roman" w:cs="Times New Roman"/>
          <w:b/>
          <w:bCs/>
          <w:i/>
          <w:color w:val="000000"/>
          <w:vertAlign w:val="superscript"/>
        </w:rPr>
        <w:t> </w:t>
      </w:r>
      <w:r w:rsidRPr="00F121F8">
        <w:rPr>
          <w:rFonts w:eastAsia="Times New Roman" w:cs="Times New Roman"/>
          <w:i/>
          <w:color w:val="000000"/>
        </w:rPr>
        <w:t>just as you know how we </w:t>
      </w:r>
      <w:r w:rsidRPr="00F121F8">
        <w:rPr>
          <w:rFonts w:eastAsia="Times New Roman" w:cs="Times New Roman"/>
          <w:i/>
          <w:iCs/>
          <w:color w:val="000000"/>
        </w:rPr>
        <w:t>were</w:t>
      </w:r>
      <w:r w:rsidRPr="00F121F8">
        <w:rPr>
          <w:rFonts w:eastAsia="Times New Roman" w:cs="Times New Roman"/>
          <w:i/>
          <w:color w:val="000000"/>
        </w:rPr>
        <w:t> exhorting and encouraging and imploring each one of you as a father </w:t>
      </w:r>
      <w:r w:rsidRPr="00F121F8">
        <w:rPr>
          <w:rFonts w:eastAsia="Times New Roman" w:cs="Times New Roman"/>
          <w:i/>
          <w:iCs/>
          <w:color w:val="000000"/>
        </w:rPr>
        <w:t>would</w:t>
      </w:r>
      <w:r w:rsidRPr="00F121F8">
        <w:rPr>
          <w:rFonts w:eastAsia="Times New Roman" w:cs="Times New Roman"/>
          <w:i/>
          <w:color w:val="000000"/>
        </w:rPr>
        <w:t> his own children,</w:t>
      </w:r>
      <w:r w:rsidR="00285A1B" w:rsidRPr="00F121F8">
        <w:rPr>
          <w:rFonts w:eastAsia="Times New Roman" w:cs="Times New Roman"/>
          <w:i/>
          <w:color w:val="000000"/>
          <w:shd w:val="clear" w:color="auto" w:fill="FFFFFF"/>
        </w:rPr>
        <w:t xml:space="preserve"> </w:t>
      </w:r>
      <w:r w:rsidRPr="00F121F8">
        <w:rPr>
          <w:rFonts w:eastAsia="Times New Roman" w:cs="Times New Roman"/>
          <w:i/>
          <w:color w:val="000000"/>
        </w:rPr>
        <w:t>so that you would walk in a manner worthy of the God who calls you into His own kingdom and glory.</w:t>
      </w:r>
      <w:r w:rsidR="00285A1B" w:rsidRPr="00F121F8">
        <w:rPr>
          <w:rFonts w:eastAsia="Times New Roman" w:cs="Times New Roman"/>
          <w:i/>
        </w:rPr>
        <w:t xml:space="preserve"> </w:t>
      </w:r>
      <w:r w:rsidR="00285A1B" w:rsidRPr="00F121F8">
        <w:rPr>
          <w:rFonts w:eastAsia="Times New Roman" w:cs="Times New Roman"/>
        </w:rPr>
        <w:t>(</w:t>
      </w:r>
      <w:r w:rsidRPr="00F121F8">
        <w:t>ITh.2.10-12</w:t>
      </w:r>
      <w:r w:rsidR="00285A1B" w:rsidRPr="00F121F8">
        <w:t>)</w:t>
      </w:r>
    </w:p>
    <w:p w14:paraId="419119C6" w14:textId="77777777" w:rsidR="00003F0B" w:rsidRDefault="00003F0B"/>
    <w:p w14:paraId="703580FB" w14:textId="77777777" w:rsidR="00CD2C9B" w:rsidRDefault="00285A1B">
      <w:pPr>
        <w:rPr>
          <w:rFonts w:eastAsia="Times New Roman" w:cs="Times New Roman"/>
          <w:color w:val="000000"/>
        </w:rPr>
      </w:pPr>
      <w:r>
        <w:t>Notice that Paul’s ministry, as a spiritual father was intentional and clearly evident before God and man when he writes, “</w:t>
      </w:r>
      <w:r>
        <w:rPr>
          <w:rFonts w:eastAsia="Times New Roman" w:cs="Times New Roman"/>
          <w:i/>
          <w:color w:val="000000"/>
        </w:rPr>
        <w:t>Y</w:t>
      </w:r>
      <w:r w:rsidRPr="00460680">
        <w:rPr>
          <w:rFonts w:eastAsia="Times New Roman" w:cs="Times New Roman"/>
          <w:i/>
          <w:color w:val="000000"/>
        </w:rPr>
        <w:t>ou are witnesses, and </w:t>
      </w:r>
      <w:r w:rsidRPr="00460680">
        <w:rPr>
          <w:rFonts w:eastAsia="Times New Roman" w:cs="Times New Roman"/>
          <w:i/>
          <w:iCs/>
          <w:color w:val="000000"/>
        </w:rPr>
        <w:t>so is</w:t>
      </w:r>
      <w:r w:rsidRPr="00460680">
        <w:rPr>
          <w:rFonts w:eastAsia="Times New Roman" w:cs="Times New Roman"/>
          <w:i/>
          <w:color w:val="000000"/>
        </w:rPr>
        <w:t> God</w:t>
      </w:r>
      <w:r>
        <w:rPr>
          <w:rFonts w:eastAsia="Times New Roman" w:cs="Times New Roman"/>
          <w:i/>
          <w:color w:val="000000"/>
        </w:rPr>
        <w:t xml:space="preserve">.” </w:t>
      </w:r>
      <w:r w:rsidR="00096949">
        <w:rPr>
          <w:rFonts w:eastAsia="Times New Roman" w:cs="Times New Roman"/>
          <w:color w:val="000000"/>
        </w:rPr>
        <w:t xml:space="preserve">Paul wasn’t </w:t>
      </w:r>
      <w:r w:rsidR="003D00A3">
        <w:rPr>
          <w:rFonts w:eastAsia="Times New Roman" w:cs="Times New Roman"/>
          <w:color w:val="000000"/>
        </w:rPr>
        <w:t xml:space="preserve">an absentee father to </w:t>
      </w:r>
      <w:r w:rsidR="00CD2C9B">
        <w:rPr>
          <w:rFonts w:eastAsia="Times New Roman" w:cs="Times New Roman"/>
          <w:color w:val="000000"/>
        </w:rPr>
        <w:t>the young believers</w:t>
      </w:r>
      <w:r w:rsidR="00096949">
        <w:rPr>
          <w:rFonts w:eastAsia="Times New Roman" w:cs="Times New Roman"/>
          <w:color w:val="000000"/>
        </w:rPr>
        <w:t xml:space="preserve"> in the church</w:t>
      </w:r>
      <w:r w:rsidR="00CD2C9B">
        <w:rPr>
          <w:rFonts w:eastAsia="Times New Roman" w:cs="Times New Roman"/>
          <w:color w:val="000000"/>
        </w:rPr>
        <w:t xml:space="preserve"> of Thessalonica</w:t>
      </w:r>
      <w:r w:rsidR="00096949">
        <w:rPr>
          <w:rFonts w:eastAsia="Times New Roman" w:cs="Times New Roman"/>
          <w:color w:val="000000"/>
        </w:rPr>
        <w:t xml:space="preserve">. </w:t>
      </w:r>
      <w:r w:rsidR="003D00A3">
        <w:rPr>
          <w:rFonts w:eastAsia="Times New Roman" w:cs="Times New Roman"/>
          <w:color w:val="000000"/>
        </w:rPr>
        <w:t xml:space="preserve">Paul took paternal responsibility for </w:t>
      </w:r>
      <w:r w:rsidR="003D00A3" w:rsidRPr="003D00A3">
        <w:rPr>
          <w:rFonts w:eastAsia="Times New Roman" w:cs="Times New Roman"/>
          <w:i/>
          <w:color w:val="000000"/>
        </w:rPr>
        <w:t>each one</w:t>
      </w:r>
      <w:r w:rsidR="003D00A3">
        <w:rPr>
          <w:rFonts w:eastAsia="Times New Roman" w:cs="Times New Roman"/>
          <w:color w:val="000000"/>
        </w:rPr>
        <w:t xml:space="preserve"> of the believers in the church of Thessalonica. </w:t>
      </w:r>
    </w:p>
    <w:p w14:paraId="179F041D" w14:textId="77777777" w:rsidR="00CD2C9B" w:rsidRDefault="00CD2C9B">
      <w:pPr>
        <w:rPr>
          <w:rFonts w:eastAsia="Times New Roman" w:cs="Times New Roman"/>
          <w:color w:val="000000"/>
        </w:rPr>
      </w:pPr>
    </w:p>
    <w:p w14:paraId="32235985" w14:textId="6CB3BE54" w:rsidR="00285A1B" w:rsidRDefault="00096949">
      <w:pPr>
        <w:rPr>
          <w:rFonts w:eastAsia="Times New Roman" w:cs="Times New Roman"/>
          <w:color w:val="000000"/>
        </w:rPr>
      </w:pPr>
      <w:r>
        <w:rPr>
          <w:rFonts w:eastAsia="Times New Roman" w:cs="Times New Roman"/>
          <w:color w:val="000000"/>
        </w:rPr>
        <w:t>Sad to say the</w:t>
      </w:r>
      <w:r w:rsidR="003D00A3">
        <w:rPr>
          <w:rFonts w:eastAsia="Times New Roman" w:cs="Times New Roman"/>
          <w:color w:val="000000"/>
        </w:rPr>
        <w:t>re are a lot of absentee parents</w:t>
      </w:r>
      <w:r>
        <w:rPr>
          <w:rFonts w:eastAsia="Times New Roman" w:cs="Times New Roman"/>
          <w:color w:val="000000"/>
        </w:rPr>
        <w:t xml:space="preserve"> in the church today. </w:t>
      </w:r>
      <w:r w:rsidR="003D00A3">
        <w:rPr>
          <w:rFonts w:eastAsia="Times New Roman" w:cs="Times New Roman"/>
          <w:color w:val="000000"/>
        </w:rPr>
        <w:t>Whe</w:t>
      </w:r>
      <w:r w:rsidR="00CD2C9B">
        <w:rPr>
          <w:rFonts w:eastAsia="Times New Roman" w:cs="Times New Roman"/>
          <w:color w:val="000000"/>
        </w:rPr>
        <w:t xml:space="preserve">n I say absentee parents I’m referring to Christians that mature Christians have poured their lives into to see them grow in the faith and the knowledge of God’s Word. But instead of utilizing this great treasure of knowledge in Christ with others these believers </w:t>
      </w:r>
      <w:r>
        <w:rPr>
          <w:rFonts w:eastAsia="Times New Roman" w:cs="Times New Roman"/>
          <w:color w:val="000000"/>
        </w:rPr>
        <w:t>willingly neglect the</w:t>
      </w:r>
      <w:r w:rsidR="003D00A3">
        <w:rPr>
          <w:rFonts w:eastAsia="Times New Roman" w:cs="Times New Roman"/>
          <w:color w:val="000000"/>
        </w:rPr>
        <w:t>ir</w:t>
      </w:r>
      <w:r>
        <w:rPr>
          <w:rFonts w:eastAsia="Times New Roman" w:cs="Times New Roman"/>
          <w:color w:val="000000"/>
        </w:rPr>
        <w:t xml:space="preserve"> role of </w:t>
      </w:r>
      <w:r w:rsidR="00CD2C9B">
        <w:rPr>
          <w:rFonts w:eastAsia="Times New Roman" w:cs="Times New Roman"/>
          <w:color w:val="000000"/>
        </w:rPr>
        <w:t>as spiritual parents</w:t>
      </w:r>
      <w:r>
        <w:rPr>
          <w:rFonts w:eastAsia="Times New Roman" w:cs="Times New Roman"/>
          <w:color w:val="000000"/>
        </w:rPr>
        <w:t xml:space="preserve">. </w:t>
      </w:r>
      <w:r w:rsidR="003D00A3">
        <w:rPr>
          <w:rFonts w:eastAsia="Times New Roman" w:cs="Times New Roman"/>
          <w:color w:val="000000"/>
        </w:rPr>
        <w:t>Sad to say that there are too many Christian</w:t>
      </w:r>
      <w:r w:rsidR="00CD2C9B">
        <w:rPr>
          <w:rFonts w:eastAsia="Times New Roman" w:cs="Times New Roman"/>
          <w:color w:val="000000"/>
        </w:rPr>
        <w:t>s</w:t>
      </w:r>
      <w:r w:rsidR="003D00A3">
        <w:rPr>
          <w:rFonts w:eastAsia="Times New Roman" w:cs="Times New Roman"/>
          <w:color w:val="000000"/>
        </w:rPr>
        <w:t xml:space="preserve"> today who had received spiritual </w:t>
      </w:r>
      <w:r>
        <w:rPr>
          <w:rFonts w:eastAsia="Times New Roman" w:cs="Times New Roman"/>
          <w:color w:val="000000"/>
        </w:rPr>
        <w:t xml:space="preserve">investment from others but </w:t>
      </w:r>
      <w:r w:rsidR="003D00A3">
        <w:rPr>
          <w:rFonts w:eastAsia="Times New Roman" w:cs="Times New Roman"/>
          <w:color w:val="000000"/>
        </w:rPr>
        <w:t>whom</w:t>
      </w:r>
      <w:r>
        <w:rPr>
          <w:rFonts w:eastAsia="Times New Roman" w:cs="Times New Roman"/>
          <w:color w:val="000000"/>
        </w:rPr>
        <w:t xml:space="preserve"> selfishly </w:t>
      </w:r>
      <w:r w:rsidR="003D00A3">
        <w:rPr>
          <w:rFonts w:eastAsia="Times New Roman" w:cs="Times New Roman"/>
          <w:color w:val="000000"/>
        </w:rPr>
        <w:t xml:space="preserve">rejects </w:t>
      </w:r>
      <w:r>
        <w:rPr>
          <w:rFonts w:eastAsia="Times New Roman" w:cs="Times New Roman"/>
          <w:color w:val="000000"/>
        </w:rPr>
        <w:t xml:space="preserve">the opportunities </w:t>
      </w:r>
      <w:r w:rsidR="003D00A3">
        <w:rPr>
          <w:rFonts w:eastAsia="Times New Roman" w:cs="Times New Roman"/>
          <w:color w:val="000000"/>
        </w:rPr>
        <w:t xml:space="preserve">in the church to invest their lives of </w:t>
      </w:r>
      <w:r>
        <w:rPr>
          <w:rFonts w:eastAsia="Times New Roman" w:cs="Times New Roman"/>
          <w:color w:val="000000"/>
        </w:rPr>
        <w:t xml:space="preserve">others. </w:t>
      </w:r>
      <w:r w:rsidR="003D00A3">
        <w:rPr>
          <w:rFonts w:eastAsia="Times New Roman" w:cs="Times New Roman"/>
          <w:color w:val="000000"/>
        </w:rPr>
        <w:t>These absentee parents reject the “pay it forward” philosophy and don’t participate in “passing the baton” to the next generation of believers.</w:t>
      </w:r>
      <w:r w:rsidR="00CD2C9B">
        <w:rPr>
          <w:rFonts w:eastAsia="Times New Roman" w:cs="Times New Roman"/>
          <w:color w:val="000000"/>
        </w:rPr>
        <w:t xml:space="preserve"> Forget passing the baton many of them aren’t even running in the race.</w:t>
      </w:r>
    </w:p>
    <w:p w14:paraId="1B43ADEA" w14:textId="77777777" w:rsidR="00096949" w:rsidRDefault="00096949">
      <w:pPr>
        <w:rPr>
          <w:rFonts w:eastAsia="Times New Roman" w:cs="Times New Roman"/>
          <w:color w:val="000000"/>
        </w:rPr>
      </w:pPr>
    </w:p>
    <w:p w14:paraId="5A5FE276" w14:textId="39C047DC" w:rsidR="003D00A3" w:rsidRDefault="003D00A3">
      <w:pPr>
        <w:rPr>
          <w:rFonts w:eastAsia="Times New Roman" w:cs="Times New Roman"/>
          <w:color w:val="000000"/>
        </w:rPr>
      </w:pPr>
      <w:r>
        <w:rPr>
          <w:rFonts w:eastAsia="Times New Roman" w:cs="Times New Roman"/>
          <w:color w:val="000000"/>
        </w:rPr>
        <w:t xml:space="preserve">The Apostle Paul was not going to squander the spiritual investment that </w:t>
      </w:r>
      <w:r w:rsidR="00CD2C9B">
        <w:rPr>
          <w:rFonts w:eastAsia="Times New Roman" w:cs="Times New Roman"/>
          <w:color w:val="000000"/>
        </w:rPr>
        <w:t xml:space="preserve">others had </w:t>
      </w:r>
      <w:r>
        <w:rPr>
          <w:rFonts w:eastAsia="Times New Roman" w:cs="Times New Roman"/>
          <w:color w:val="000000"/>
        </w:rPr>
        <w:t>made in his life. Paul proclaimed Christ</w:t>
      </w:r>
      <w:r w:rsidRPr="003D00A3">
        <w:rPr>
          <w:rFonts w:eastAsia="Times New Roman" w:cs="Times New Roman"/>
          <w:color w:val="000000"/>
        </w:rPr>
        <w:t>, admonishing every man and teaching every man with all </w:t>
      </w:r>
      <w:r>
        <w:rPr>
          <w:rFonts w:eastAsia="Times New Roman" w:cs="Times New Roman"/>
          <w:color w:val="000000"/>
        </w:rPr>
        <w:t>wisdom, so that he</w:t>
      </w:r>
      <w:r w:rsidRPr="003D00A3">
        <w:rPr>
          <w:rFonts w:eastAsia="Times New Roman" w:cs="Times New Roman"/>
          <w:color w:val="000000"/>
        </w:rPr>
        <w:t xml:space="preserve"> may present every man complete in Christ.</w:t>
      </w:r>
      <w:r w:rsidRPr="003D00A3">
        <w:rPr>
          <w:rFonts w:eastAsia="Times New Roman" w:cs="Arial"/>
          <w:b/>
          <w:bCs/>
          <w:color w:val="000000"/>
          <w:vertAlign w:val="superscript"/>
        </w:rPr>
        <w:t> </w:t>
      </w:r>
      <w:r>
        <w:rPr>
          <w:rFonts w:eastAsia="Times New Roman" w:cs="Times New Roman"/>
          <w:color w:val="000000"/>
        </w:rPr>
        <w:t>For this purpose he</w:t>
      </w:r>
      <w:r w:rsidRPr="003D00A3">
        <w:rPr>
          <w:rFonts w:eastAsia="Times New Roman" w:cs="Times New Roman"/>
          <w:color w:val="000000"/>
        </w:rPr>
        <w:t> labor</w:t>
      </w:r>
      <w:r>
        <w:rPr>
          <w:rFonts w:eastAsia="Times New Roman" w:cs="Times New Roman"/>
          <w:color w:val="000000"/>
        </w:rPr>
        <w:t>ed</w:t>
      </w:r>
      <w:r w:rsidRPr="003D00A3">
        <w:rPr>
          <w:rFonts w:eastAsia="Times New Roman" w:cs="Times New Roman"/>
          <w:color w:val="000000"/>
        </w:rPr>
        <w:t>, striving </w:t>
      </w:r>
      <w:r>
        <w:rPr>
          <w:rFonts w:eastAsia="Times New Roman" w:cs="Times New Roman"/>
          <w:color w:val="000000"/>
        </w:rPr>
        <w:t>according to God’s</w:t>
      </w:r>
      <w:r w:rsidRPr="003D00A3">
        <w:rPr>
          <w:rFonts w:eastAsia="Times New Roman" w:cs="Times New Roman"/>
          <w:color w:val="000000"/>
        </w:rPr>
        <w:t> power, which </w:t>
      </w:r>
      <w:r>
        <w:rPr>
          <w:rFonts w:eastAsia="Times New Roman" w:cs="Times New Roman"/>
          <w:color w:val="000000"/>
        </w:rPr>
        <w:t>mightily worked within him</w:t>
      </w:r>
      <w:r w:rsidRPr="003D00A3">
        <w:rPr>
          <w:rFonts w:eastAsia="Times New Roman" w:cs="Times New Roman"/>
          <w:color w:val="000000"/>
        </w:rPr>
        <w:t>.</w:t>
      </w:r>
      <w:r>
        <w:rPr>
          <w:rFonts w:eastAsia="Times New Roman" w:cs="Times New Roman"/>
          <w:color w:val="000000"/>
        </w:rPr>
        <w:t xml:space="preserve"> (Col.1.28-29)</w:t>
      </w:r>
    </w:p>
    <w:p w14:paraId="3F26C31F" w14:textId="77777777" w:rsidR="00003F0B" w:rsidRDefault="00003F0B" w:rsidP="003D00A3">
      <w:pPr>
        <w:rPr>
          <w:rFonts w:eastAsia="Times New Roman" w:cs="Times New Roman"/>
          <w:color w:val="000000"/>
        </w:rPr>
      </w:pPr>
    </w:p>
    <w:p w14:paraId="4607003F" w14:textId="098BC0CE" w:rsidR="003D00A3" w:rsidRDefault="00096949" w:rsidP="003D00A3">
      <w:pPr>
        <w:rPr>
          <w:rFonts w:eastAsia="Times New Roman" w:cs="Times New Roman"/>
          <w:color w:val="000000"/>
        </w:rPr>
      </w:pPr>
      <w:r>
        <w:rPr>
          <w:rFonts w:eastAsia="Times New Roman" w:cs="Times New Roman"/>
          <w:color w:val="000000"/>
        </w:rPr>
        <w:t xml:space="preserve">Paul saw himself as a spiritual father who exhorted, encouraged, and implored younger believers to </w:t>
      </w:r>
      <w:r w:rsidRPr="00460680">
        <w:rPr>
          <w:rFonts w:eastAsia="Times New Roman" w:cs="Times New Roman"/>
          <w:i/>
          <w:color w:val="000000"/>
        </w:rPr>
        <w:t>walk in a manner worthy of the God</w:t>
      </w:r>
      <w:r>
        <w:rPr>
          <w:rFonts w:eastAsia="Times New Roman" w:cs="Times New Roman"/>
          <w:i/>
          <w:color w:val="000000"/>
        </w:rPr>
        <w:t xml:space="preserve">. </w:t>
      </w:r>
      <w:r>
        <w:rPr>
          <w:rFonts w:eastAsia="Times New Roman" w:cs="Times New Roman"/>
          <w:color w:val="000000"/>
        </w:rPr>
        <w:t>As parents we all recognize the degree of admonishments we give to our children. Sometimes it’s a simple exhortation</w:t>
      </w:r>
      <w:r w:rsidR="003D00A3">
        <w:rPr>
          <w:rFonts w:eastAsia="Times New Roman" w:cs="Times New Roman"/>
          <w:color w:val="000000"/>
        </w:rPr>
        <w:t>. B</w:t>
      </w:r>
      <w:r>
        <w:rPr>
          <w:rFonts w:eastAsia="Times New Roman" w:cs="Times New Roman"/>
          <w:color w:val="000000"/>
        </w:rPr>
        <w:t xml:space="preserve">ut when our </w:t>
      </w:r>
      <w:r w:rsidR="003D00A3">
        <w:rPr>
          <w:rFonts w:eastAsia="Times New Roman" w:cs="Times New Roman"/>
          <w:color w:val="000000"/>
        </w:rPr>
        <w:t xml:space="preserve">simple </w:t>
      </w:r>
      <w:r>
        <w:rPr>
          <w:rFonts w:eastAsia="Times New Roman" w:cs="Times New Roman"/>
          <w:color w:val="000000"/>
        </w:rPr>
        <w:t>exhortation</w:t>
      </w:r>
      <w:r w:rsidR="003D00A3">
        <w:rPr>
          <w:rFonts w:eastAsia="Times New Roman" w:cs="Times New Roman"/>
          <w:color w:val="000000"/>
        </w:rPr>
        <w:t>s are</w:t>
      </w:r>
      <w:r w:rsidR="00CD2C9B">
        <w:rPr>
          <w:rFonts w:eastAsia="Times New Roman" w:cs="Times New Roman"/>
          <w:color w:val="000000"/>
        </w:rPr>
        <w:t xml:space="preserve"> ignored we kick it up a notch</w:t>
      </w:r>
      <w:r>
        <w:rPr>
          <w:rFonts w:eastAsia="Times New Roman" w:cs="Times New Roman"/>
          <w:color w:val="000000"/>
        </w:rPr>
        <w:t xml:space="preserve"> and issue a strong encouragement. But when </w:t>
      </w:r>
      <w:r w:rsidR="003D00A3">
        <w:rPr>
          <w:rFonts w:eastAsia="Times New Roman" w:cs="Times New Roman"/>
          <w:color w:val="000000"/>
        </w:rPr>
        <w:t xml:space="preserve">our strong encouragements are ignored we kick it into overdrive and implore our children. </w:t>
      </w:r>
    </w:p>
    <w:p w14:paraId="65892C97" w14:textId="77777777" w:rsidR="003D00A3" w:rsidRDefault="003D00A3" w:rsidP="003D00A3">
      <w:pPr>
        <w:rPr>
          <w:rFonts w:eastAsia="Times New Roman" w:cs="Times New Roman"/>
          <w:color w:val="000000"/>
        </w:rPr>
      </w:pPr>
    </w:p>
    <w:p w14:paraId="10145C79" w14:textId="661A7A1A" w:rsidR="003D00A3" w:rsidRDefault="003D00A3" w:rsidP="003D00A3">
      <w:pPr>
        <w:rPr>
          <w:rFonts w:eastAsia="Times New Roman" w:cs="Times New Roman"/>
          <w:color w:val="000000"/>
        </w:rPr>
      </w:pPr>
      <w:r>
        <w:rPr>
          <w:rFonts w:eastAsia="Times New Roman" w:cs="Times New Roman"/>
          <w:color w:val="000000"/>
        </w:rPr>
        <w:t xml:space="preserve">A common example of this escalation of entreaty is </w:t>
      </w:r>
      <w:r w:rsidR="00CD2C9B">
        <w:rPr>
          <w:rFonts w:eastAsia="Times New Roman" w:cs="Times New Roman"/>
          <w:color w:val="000000"/>
        </w:rPr>
        <w:t xml:space="preserve">seen in how earthly </w:t>
      </w:r>
      <w:r>
        <w:rPr>
          <w:rFonts w:eastAsia="Times New Roman" w:cs="Times New Roman"/>
          <w:color w:val="000000"/>
        </w:rPr>
        <w:t>pa</w:t>
      </w:r>
      <w:r w:rsidR="00CD2C9B">
        <w:rPr>
          <w:rFonts w:eastAsia="Times New Roman" w:cs="Times New Roman"/>
          <w:color w:val="000000"/>
        </w:rPr>
        <w:t xml:space="preserve">rents issue </w:t>
      </w:r>
      <w:r>
        <w:rPr>
          <w:rFonts w:eastAsia="Times New Roman" w:cs="Times New Roman"/>
          <w:color w:val="000000"/>
        </w:rPr>
        <w:t>warnings</w:t>
      </w:r>
      <w:r w:rsidR="00CD2C9B">
        <w:rPr>
          <w:rFonts w:eastAsia="Times New Roman" w:cs="Times New Roman"/>
          <w:color w:val="000000"/>
        </w:rPr>
        <w:t xml:space="preserve"> to their children</w:t>
      </w:r>
      <w:r>
        <w:rPr>
          <w:rFonts w:eastAsia="Times New Roman" w:cs="Times New Roman"/>
          <w:color w:val="000000"/>
        </w:rPr>
        <w:t xml:space="preserve">. “Brian – be careful” is an exhortation. “Brian Lee – be careful” is an encouragement. </w:t>
      </w:r>
      <w:r w:rsidR="00CD2C9B">
        <w:rPr>
          <w:rFonts w:eastAsia="Times New Roman" w:cs="Times New Roman"/>
          <w:color w:val="000000"/>
        </w:rPr>
        <w:t>“</w:t>
      </w:r>
      <w:r>
        <w:rPr>
          <w:rFonts w:eastAsia="Times New Roman" w:cs="Times New Roman"/>
          <w:color w:val="000000"/>
        </w:rPr>
        <w:t xml:space="preserve">Brian Lee Kelso – be careful” is an </w:t>
      </w:r>
      <w:r>
        <w:rPr>
          <w:rFonts w:eastAsia="Times New Roman" w:cs="Times New Roman"/>
          <w:bCs/>
          <w:shd w:val="clear" w:color="auto" w:fill="FFFFFF"/>
        </w:rPr>
        <w:t>implora</w:t>
      </w:r>
      <w:r w:rsidRPr="003D00A3">
        <w:rPr>
          <w:rFonts w:eastAsia="Times New Roman" w:cs="Times New Roman"/>
          <w:bCs/>
          <w:shd w:val="clear" w:color="auto" w:fill="FFFFFF"/>
        </w:rPr>
        <w:t>tion</w:t>
      </w:r>
      <w:r>
        <w:rPr>
          <w:rFonts w:eastAsia="Times New Roman" w:cs="Times New Roman"/>
          <w:bCs/>
          <w:shd w:val="clear" w:color="auto" w:fill="FFFFFF"/>
        </w:rPr>
        <w:t xml:space="preserve">. And </w:t>
      </w:r>
      <w:r w:rsidR="00CD2C9B">
        <w:rPr>
          <w:rFonts w:eastAsia="Times New Roman" w:cs="Times New Roman"/>
          <w:bCs/>
          <w:shd w:val="clear" w:color="auto" w:fill="FFFFFF"/>
        </w:rPr>
        <w:t xml:space="preserve">in the same way, this is how spiritual parents speak into the lives of their spiritual children. </w:t>
      </w:r>
      <w:r>
        <w:rPr>
          <w:rFonts w:eastAsia="Times New Roman" w:cs="Times New Roman"/>
          <w:bCs/>
          <w:shd w:val="clear" w:color="auto" w:fill="FFFFFF"/>
        </w:rPr>
        <w:t>Spiritual Father</w:t>
      </w:r>
      <w:r w:rsidR="00CD2C9B">
        <w:rPr>
          <w:rFonts w:eastAsia="Times New Roman" w:cs="Times New Roman"/>
          <w:bCs/>
          <w:shd w:val="clear" w:color="auto" w:fill="FFFFFF"/>
        </w:rPr>
        <w:t>s</w:t>
      </w:r>
      <w:r>
        <w:rPr>
          <w:rFonts w:eastAsia="Times New Roman" w:cs="Times New Roman"/>
          <w:bCs/>
          <w:shd w:val="clear" w:color="auto" w:fill="FFFFFF"/>
        </w:rPr>
        <w:t xml:space="preserve"> and Mothers exhort, encourage, and implore the spiritual children under their charge to</w:t>
      </w:r>
      <w:r w:rsidRPr="00460680">
        <w:rPr>
          <w:rFonts w:eastAsia="Times New Roman" w:cs="Times New Roman"/>
          <w:i/>
          <w:color w:val="000000"/>
        </w:rPr>
        <w:t> walk in a manner worthy of the God who calls you into His own kingdom and glory.</w:t>
      </w:r>
      <w:r>
        <w:rPr>
          <w:rFonts w:eastAsia="Times New Roman" w:cs="Times New Roman"/>
          <w:color w:val="000000"/>
        </w:rPr>
        <w:t xml:space="preserve"> Younger b</w:t>
      </w:r>
      <w:r w:rsidR="004F665E">
        <w:rPr>
          <w:rFonts w:eastAsia="Times New Roman" w:cs="Times New Roman"/>
          <w:color w:val="000000"/>
        </w:rPr>
        <w:t xml:space="preserve">elievers must seek the Lord for </w:t>
      </w:r>
      <w:r>
        <w:rPr>
          <w:rFonts w:eastAsia="Times New Roman" w:cs="Times New Roman"/>
          <w:color w:val="000000"/>
        </w:rPr>
        <w:t xml:space="preserve">receptive </w:t>
      </w:r>
      <w:r w:rsidR="004F665E">
        <w:rPr>
          <w:rFonts w:eastAsia="Times New Roman" w:cs="Times New Roman"/>
          <w:color w:val="000000"/>
        </w:rPr>
        <w:t xml:space="preserve">hearts that </w:t>
      </w:r>
      <w:r>
        <w:rPr>
          <w:rFonts w:eastAsia="Times New Roman" w:cs="Times New Roman"/>
          <w:color w:val="000000"/>
        </w:rPr>
        <w:t xml:space="preserve">allow their spiritual parents to speck into their lives. </w:t>
      </w:r>
      <w:r w:rsidR="004F665E">
        <w:rPr>
          <w:rFonts w:eastAsia="Times New Roman" w:cs="Times New Roman"/>
          <w:color w:val="000000"/>
        </w:rPr>
        <w:t xml:space="preserve">As the Holy Spirit challenges us, </w:t>
      </w:r>
      <w:r w:rsidRPr="003D00A3">
        <w:rPr>
          <w:rFonts w:eastAsia="Times New Roman" w:cs="Times New Roman"/>
          <w:i/>
          <w:color w:val="000000"/>
        </w:rPr>
        <w:t>Hear, my son, your father’s instruction</w:t>
      </w:r>
      <w:r>
        <w:rPr>
          <w:rFonts w:eastAsia="Times New Roman" w:cs="Times New Roman"/>
          <w:i/>
          <w:color w:val="000000"/>
        </w:rPr>
        <w:t xml:space="preserve"> a</w:t>
      </w:r>
      <w:r w:rsidRPr="003D00A3">
        <w:rPr>
          <w:rFonts w:eastAsia="Times New Roman" w:cs="Times New Roman"/>
          <w:i/>
          <w:color w:val="000000"/>
        </w:rPr>
        <w:t>nd do not forsake your mother’s teaching;</w:t>
      </w:r>
      <w:r>
        <w:rPr>
          <w:rFonts w:eastAsia="Times New Roman" w:cs="Times New Roman"/>
          <w:i/>
          <w:color w:val="000000"/>
        </w:rPr>
        <w:t xml:space="preserve"> </w:t>
      </w:r>
      <w:r w:rsidRPr="003D00A3">
        <w:rPr>
          <w:rFonts w:eastAsia="Times New Roman" w:cs="Times New Roman"/>
          <w:i/>
          <w:color w:val="000000"/>
        </w:rPr>
        <w:t>Indeed, they are a graceful wreath to your head</w:t>
      </w:r>
      <w:r>
        <w:rPr>
          <w:rFonts w:eastAsia="Times New Roman" w:cs="Times New Roman"/>
          <w:i/>
          <w:color w:val="000000"/>
        </w:rPr>
        <w:t xml:space="preserve"> a</w:t>
      </w:r>
      <w:r w:rsidRPr="003D00A3">
        <w:rPr>
          <w:rFonts w:eastAsia="Times New Roman" w:cs="Times New Roman"/>
          <w:i/>
          <w:color w:val="000000"/>
        </w:rPr>
        <w:t>nd ornaments about your neck.</w:t>
      </w:r>
      <w:r>
        <w:rPr>
          <w:rFonts w:eastAsia="Times New Roman" w:cs="Times New Roman"/>
          <w:i/>
          <w:color w:val="000000"/>
        </w:rPr>
        <w:t xml:space="preserve"> </w:t>
      </w:r>
      <w:r>
        <w:rPr>
          <w:rFonts w:eastAsia="Times New Roman" w:cs="Times New Roman"/>
          <w:color w:val="000000"/>
        </w:rPr>
        <w:t>(Pr.1.8-9)</w:t>
      </w:r>
      <w:r w:rsidR="004F665E">
        <w:rPr>
          <w:rFonts w:eastAsia="Times New Roman" w:cs="Times New Roman"/>
          <w:color w:val="000000"/>
        </w:rPr>
        <w:t xml:space="preserve"> This promise is true with our earthly parents as well as our spiritual parents.</w:t>
      </w:r>
    </w:p>
    <w:p w14:paraId="1B99170E" w14:textId="77777777" w:rsidR="003D00A3" w:rsidRDefault="003D00A3" w:rsidP="003D00A3">
      <w:pPr>
        <w:rPr>
          <w:rFonts w:eastAsia="Times New Roman" w:cs="Times New Roman"/>
          <w:color w:val="000000"/>
        </w:rPr>
      </w:pPr>
    </w:p>
    <w:p w14:paraId="5B1635A6" w14:textId="12213075" w:rsidR="003D00A3" w:rsidRDefault="004F665E" w:rsidP="003D00A3">
      <w:pPr>
        <w:rPr>
          <w:rFonts w:eastAsia="Times New Roman" w:cs="Times New Roman"/>
          <w:color w:val="000000"/>
        </w:rPr>
      </w:pPr>
      <w:r>
        <w:rPr>
          <w:rFonts w:eastAsia="Times New Roman" w:cs="Times New Roman"/>
          <w:color w:val="000000"/>
        </w:rPr>
        <w:t xml:space="preserve">Personally, God has blessed me with many </w:t>
      </w:r>
      <w:r w:rsidR="003D00A3">
        <w:rPr>
          <w:rFonts w:eastAsia="Times New Roman" w:cs="Times New Roman"/>
          <w:color w:val="000000"/>
        </w:rPr>
        <w:t xml:space="preserve">spiritual fathers in my life. From Dr. Henry Evans, Brother Jim Cain, Rev. Rod Whited, and Dr. Bill Iverson, God has always surrounded me with spiritual fathers to speak into my life. Sometimes their words were practical, sometimes theological, and sometimes personal. </w:t>
      </w:r>
      <w:r>
        <w:rPr>
          <w:rFonts w:eastAsia="Times New Roman" w:cs="Times New Roman"/>
          <w:color w:val="000000"/>
        </w:rPr>
        <w:t>Regardless, having these men speaking into life was invaluable for my spiritual growth and development.</w:t>
      </w:r>
    </w:p>
    <w:p w14:paraId="1E4CAB9B" w14:textId="77777777" w:rsidR="004F665E" w:rsidRDefault="004F665E" w:rsidP="003D00A3">
      <w:pPr>
        <w:rPr>
          <w:rFonts w:eastAsia="Times New Roman" w:cs="Times New Roman"/>
          <w:color w:val="000000"/>
        </w:rPr>
      </w:pPr>
    </w:p>
    <w:p w14:paraId="7E602E80" w14:textId="19DA7EC6" w:rsidR="004F665E" w:rsidRPr="003D00A3" w:rsidRDefault="004F665E" w:rsidP="003D00A3">
      <w:pPr>
        <w:rPr>
          <w:rFonts w:eastAsia="Times New Roman" w:cs="Times New Roman"/>
        </w:rPr>
      </w:pPr>
      <w:r>
        <w:rPr>
          <w:rFonts w:eastAsia="Times New Roman" w:cs="Times New Roman"/>
          <w:color w:val="000000"/>
        </w:rPr>
        <w:t>Let me encourage you this morning to always have a spiritual father, a spiritual peer, and a younger believer in your life. A spiritual father can lead led you and teach you. A spiritual peer can relate to you like a brother or sister. And Lord can use you to disciple a younger believer to see them grow and develop for the glory of God.</w:t>
      </w:r>
    </w:p>
    <w:p w14:paraId="0FA2E3C9" w14:textId="77777777" w:rsidR="00003F0B" w:rsidRDefault="00003F0B">
      <w:pPr>
        <w:rPr>
          <w:rFonts w:eastAsia="Times New Roman" w:cs="Times New Roman"/>
        </w:rPr>
      </w:pPr>
    </w:p>
    <w:p w14:paraId="3A1B570C" w14:textId="62D1384A" w:rsidR="003D00A3" w:rsidRPr="003D00A3" w:rsidRDefault="003D00A3">
      <w:pPr>
        <w:rPr>
          <w:rFonts w:eastAsia="Times New Roman" w:cs="Times New Roman"/>
        </w:rPr>
      </w:pPr>
      <w:r>
        <w:rPr>
          <w:rFonts w:eastAsia="Times New Roman" w:cs="Times New Roman"/>
        </w:rPr>
        <w:t>Notice that Paul’s fatherly advice was not just in word but also in deed. Paul writes,</w:t>
      </w:r>
      <w:r w:rsidRPr="003D00A3">
        <w:rPr>
          <w:rFonts w:eastAsia="Times New Roman" w:cs="Times New Roman"/>
          <w:i/>
          <w:color w:val="000000"/>
        </w:rPr>
        <w:t xml:space="preserve"> </w:t>
      </w:r>
      <w:r>
        <w:rPr>
          <w:rFonts w:eastAsia="Times New Roman" w:cs="Times New Roman"/>
          <w:i/>
          <w:color w:val="000000"/>
        </w:rPr>
        <w:t>“Y</w:t>
      </w:r>
      <w:r w:rsidRPr="00460680">
        <w:rPr>
          <w:rFonts w:eastAsia="Times New Roman" w:cs="Times New Roman"/>
          <w:i/>
          <w:color w:val="000000"/>
        </w:rPr>
        <w:t>ou are witnesses, and </w:t>
      </w:r>
      <w:r w:rsidRPr="00460680">
        <w:rPr>
          <w:rFonts w:eastAsia="Times New Roman" w:cs="Times New Roman"/>
          <w:i/>
          <w:iCs/>
          <w:color w:val="000000"/>
        </w:rPr>
        <w:t>so is</w:t>
      </w:r>
      <w:r w:rsidRPr="00460680">
        <w:rPr>
          <w:rFonts w:eastAsia="Times New Roman" w:cs="Times New Roman"/>
          <w:i/>
          <w:color w:val="000000"/>
        </w:rPr>
        <w:t> God, how devoutly and uprightly and blamelessly we behaved toward you believers</w:t>
      </w:r>
      <w:r>
        <w:rPr>
          <w:rFonts w:eastAsia="Times New Roman" w:cs="Times New Roman"/>
          <w:i/>
          <w:color w:val="000000"/>
        </w:rPr>
        <w:t xml:space="preserve">.” </w:t>
      </w:r>
      <w:r>
        <w:rPr>
          <w:rFonts w:eastAsia="Times New Roman" w:cs="Times New Roman"/>
          <w:color w:val="000000"/>
        </w:rPr>
        <w:t xml:space="preserve">As a spiritual father Paul proved to be an example to the flock. (IPt.5.3) Spiritual Fathers make investments into the lives of other by </w:t>
      </w:r>
      <w:r w:rsidR="004F665E">
        <w:rPr>
          <w:rFonts w:eastAsia="Times New Roman" w:cs="Times New Roman"/>
          <w:color w:val="000000"/>
        </w:rPr>
        <w:t xml:space="preserve">not only </w:t>
      </w:r>
      <w:r>
        <w:rPr>
          <w:rFonts w:eastAsia="Times New Roman" w:cs="Times New Roman"/>
          <w:color w:val="000000"/>
        </w:rPr>
        <w:t>talking</w:t>
      </w:r>
      <w:r w:rsidR="004F665E">
        <w:rPr>
          <w:rFonts w:eastAsia="Times New Roman" w:cs="Times New Roman"/>
          <w:color w:val="000000"/>
        </w:rPr>
        <w:t xml:space="preserve"> the talk but also by</w:t>
      </w:r>
      <w:r>
        <w:rPr>
          <w:rFonts w:eastAsia="Times New Roman" w:cs="Times New Roman"/>
          <w:color w:val="000000"/>
        </w:rPr>
        <w:t xml:space="preserve"> walking the walk.</w:t>
      </w:r>
    </w:p>
    <w:p w14:paraId="2458A0AA" w14:textId="77777777" w:rsidR="00460680" w:rsidRDefault="00460680"/>
    <w:p w14:paraId="6E3E31D7" w14:textId="77777777" w:rsidR="004F665E" w:rsidRDefault="004F665E"/>
    <w:p w14:paraId="634EC4D1" w14:textId="694278E6" w:rsidR="003D00A3" w:rsidRPr="003D00A3" w:rsidRDefault="003D00A3">
      <w:pPr>
        <w:rPr>
          <w:b/>
        </w:rPr>
      </w:pPr>
      <w:r w:rsidRPr="00F121F8">
        <w:rPr>
          <w:b/>
        </w:rPr>
        <w:t>Paul and Timothy</w:t>
      </w:r>
    </w:p>
    <w:p w14:paraId="207ACD00" w14:textId="77777777" w:rsidR="00003F0B" w:rsidRDefault="00003F0B"/>
    <w:p w14:paraId="5E52D77B" w14:textId="4EE5AF7E" w:rsidR="003D00A3" w:rsidRDefault="003D00A3" w:rsidP="003D00A3">
      <w:pPr>
        <w:rPr>
          <w:rFonts w:eastAsia="Times New Roman" w:cs="Times New Roman"/>
          <w:color w:val="000000"/>
          <w:shd w:val="clear" w:color="auto" w:fill="FFFFFF"/>
        </w:rPr>
      </w:pPr>
      <w:r>
        <w:t xml:space="preserve">The best example of this fatherly investment into the lives of others is seen in the relationship between Paul and Timothy. Clearly, Paul considered Timothy to be his spiritual son. Paul wrote in his first epistle, </w:t>
      </w:r>
      <w:r>
        <w:rPr>
          <w:rFonts w:eastAsia="Times New Roman" w:cs="Times New Roman"/>
          <w:i/>
          <w:color w:val="000000"/>
          <w:shd w:val="clear" w:color="auto" w:fill="FFFFFF"/>
        </w:rPr>
        <w:t>“</w:t>
      </w:r>
      <w:r w:rsidRPr="003D00A3">
        <w:rPr>
          <w:rFonts w:eastAsia="Times New Roman" w:cs="Times New Roman"/>
          <w:i/>
          <w:color w:val="000000"/>
          <w:shd w:val="clear" w:color="auto" w:fill="FFFFFF"/>
        </w:rPr>
        <w:t>To Timothy, </w:t>
      </w:r>
      <w:r w:rsidRPr="003D00A3">
        <w:rPr>
          <w:rFonts w:eastAsia="Times New Roman" w:cs="Times New Roman"/>
          <w:i/>
          <w:iCs/>
          <w:color w:val="000000"/>
        </w:rPr>
        <w:t>my</w:t>
      </w:r>
      <w:r w:rsidRPr="003D00A3">
        <w:rPr>
          <w:rFonts w:eastAsia="Times New Roman" w:cs="Times New Roman"/>
          <w:i/>
          <w:color w:val="000000"/>
          <w:shd w:val="clear" w:color="auto" w:fill="FFFFFF"/>
        </w:rPr>
        <w:t> true child in </w:t>
      </w:r>
      <w:r w:rsidRPr="003D00A3">
        <w:rPr>
          <w:rFonts w:eastAsia="Times New Roman" w:cs="Times New Roman"/>
          <w:i/>
          <w:iCs/>
          <w:color w:val="000000"/>
        </w:rPr>
        <w:t>the</w:t>
      </w:r>
      <w:r w:rsidRPr="003D00A3">
        <w:rPr>
          <w:rFonts w:eastAsia="Times New Roman" w:cs="Times New Roman"/>
          <w:i/>
          <w:color w:val="000000"/>
          <w:shd w:val="clear" w:color="auto" w:fill="FFFFFF"/>
        </w:rPr>
        <w:t> faith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(ITim.1.2a) And again in his second epistle, </w:t>
      </w:r>
      <w:r>
        <w:rPr>
          <w:rFonts w:eastAsia="Times New Roman" w:cs="Times New Roman"/>
          <w:i/>
          <w:color w:val="000000"/>
          <w:shd w:val="clear" w:color="auto" w:fill="FFFFFF"/>
        </w:rPr>
        <w:t xml:space="preserve">“To Timothy, my beloved son.” </w:t>
      </w:r>
      <w:r>
        <w:rPr>
          <w:rFonts w:eastAsia="Times New Roman" w:cs="Times New Roman"/>
          <w:color w:val="000000"/>
          <w:shd w:val="clear" w:color="auto" w:fill="FFFFFF"/>
        </w:rPr>
        <w:t xml:space="preserve">(2Tim.1.2a) </w:t>
      </w:r>
    </w:p>
    <w:p w14:paraId="3B2D5AC4" w14:textId="77777777" w:rsidR="003D00A3" w:rsidRDefault="003D00A3" w:rsidP="003D00A3">
      <w:pPr>
        <w:rPr>
          <w:rFonts w:eastAsia="Times New Roman" w:cs="Times New Roman"/>
          <w:color w:val="000000"/>
          <w:shd w:val="clear" w:color="auto" w:fill="FFFFFF"/>
        </w:rPr>
      </w:pPr>
    </w:p>
    <w:p w14:paraId="439190B4" w14:textId="0F6957DC" w:rsidR="003D00A3" w:rsidRDefault="003D00A3" w:rsidP="003D00A3">
      <w:pPr>
        <w:rPr>
          <w:rFonts w:eastAsia="Times New Roman" w:cs="Times New Roman"/>
          <w:color w:val="000000"/>
          <w:shd w:val="clear" w:color="auto" w:fill="FFFFFF"/>
        </w:rPr>
      </w:pPr>
      <w:r>
        <w:rPr>
          <w:rFonts w:eastAsia="Times New Roman" w:cs="Times New Roman"/>
          <w:color w:val="000000"/>
          <w:shd w:val="clear" w:color="auto" w:fill="FFFFFF"/>
        </w:rPr>
        <w:t xml:space="preserve">We know that Timothy was raised in a Christian home under the guidance of his Christian mother, Lois, and </w:t>
      </w:r>
      <w:r w:rsidR="004F665E">
        <w:rPr>
          <w:rFonts w:eastAsia="Times New Roman" w:cs="Times New Roman"/>
          <w:color w:val="000000"/>
          <w:shd w:val="clear" w:color="auto" w:fill="FFFFFF"/>
        </w:rPr>
        <w:t xml:space="preserve">his </w:t>
      </w:r>
      <w:r>
        <w:rPr>
          <w:rFonts w:eastAsia="Times New Roman" w:cs="Times New Roman"/>
          <w:color w:val="000000"/>
          <w:shd w:val="clear" w:color="auto" w:fill="FFFFFF"/>
        </w:rPr>
        <w:t xml:space="preserve">grandmother, Eunice. (2Tim.1.5). It seems that Timothy’s father was not a believer. From childhood Timothy had been taught the Bible and he probably came to saving faith in Christ through the preaching of the Apostle Paul during his first missionary journey. </w:t>
      </w:r>
    </w:p>
    <w:p w14:paraId="2EC2D57B" w14:textId="77777777" w:rsidR="003D00A3" w:rsidRDefault="003D00A3" w:rsidP="003D00A3">
      <w:pPr>
        <w:rPr>
          <w:rFonts w:eastAsia="Times New Roman" w:cs="Times New Roman"/>
          <w:color w:val="000000"/>
          <w:shd w:val="clear" w:color="auto" w:fill="FFFFFF"/>
        </w:rPr>
      </w:pPr>
    </w:p>
    <w:p w14:paraId="5FC8DC66" w14:textId="59D1EF60" w:rsidR="003D00A3" w:rsidRDefault="003D00A3" w:rsidP="003D00A3">
      <w:pPr>
        <w:rPr>
          <w:rFonts w:eastAsia="Times New Roman" w:cs="Times New Roman"/>
          <w:color w:val="000000"/>
          <w:shd w:val="clear" w:color="auto" w:fill="FFFFFF"/>
        </w:rPr>
      </w:pPr>
      <w:r>
        <w:rPr>
          <w:rFonts w:eastAsia="Times New Roman" w:cs="Times New Roman"/>
          <w:color w:val="000000"/>
          <w:shd w:val="clear" w:color="auto" w:fill="FFFFFF"/>
        </w:rPr>
        <w:t xml:space="preserve">By the time Paul returned to Timothy’s hometown on his second missionary journey Timothy had grown as a disciple of Christ and was well spoken of by the older believers in the church. Paul recognized Timothy’s spiritual growth and recruited </w:t>
      </w:r>
      <w:r w:rsidR="004F665E">
        <w:rPr>
          <w:rFonts w:eastAsia="Times New Roman" w:cs="Times New Roman"/>
          <w:color w:val="000000"/>
          <w:shd w:val="clear" w:color="auto" w:fill="FFFFFF"/>
        </w:rPr>
        <w:t>Timothy go with him on his missionary journey a</w:t>
      </w:r>
      <w:r w:rsidR="00CB23B8">
        <w:rPr>
          <w:rFonts w:eastAsia="Times New Roman" w:cs="Times New Roman"/>
          <w:color w:val="000000"/>
          <w:shd w:val="clear" w:color="auto" w:fill="FFFFFF"/>
        </w:rPr>
        <w:t>nd</w:t>
      </w:r>
      <w:r>
        <w:rPr>
          <w:rFonts w:eastAsia="Times New Roman" w:cs="Times New Roman"/>
          <w:color w:val="000000"/>
          <w:shd w:val="clear" w:color="auto" w:fill="FFFFFF"/>
        </w:rPr>
        <w:t xml:space="preserve"> to be his spiritual protégé. (Acts16.1-3). After</w:t>
      </w:r>
      <w:r w:rsidR="004F665E">
        <w:rPr>
          <w:rFonts w:eastAsia="Times New Roman" w:cs="Times New Roman"/>
          <w:color w:val="000000"/>
          <w:shd w:val="clear" w:color="auto" w:fill="FFFFFF"/>
        </w:rPr>
        <w:t xml:space="preserve"> years of investing</w:t>
      </w:r>
      <w:r>
        <w:rPr>
          <w:rFonts w:eastAsia="Times New Roman" w:cs="Times New Roman"/>
          <w:color w:val="000000"/>
          <w:shd w:val="clear" w:color="auto" w:fill="FFFFFF"/>
        </w:rPr>
        <w:t xml:space="preserve"> into Timothy</w:t>
      </w:r>
      <w:r w:rsidR="004F665E">
        <w:rPr>
          <w:rFonts w:eastAsia="Times New Roman" w:cs="Times New Roman"/>
          <w:color w:val="000000"/>
          <w:shd w:val="clear" w:color="auto" w:fill="FFFFFF"/>
        </w:rPr>
        <w:t>’s life</w:t>
      </w:r>
      <w:r>
        <w:rPr>
          <w:rFonts w:eastAsia="Times New Roman" w:cs="Times New Roman"/>
          <w:color w:val="000000"/>
          <w:shd w:val="clear" w:color="auto" w:fill="FFFFFF"/>
        </w:rPr>
        <w:t>, Paul sent Timothy to serve as the pastor of the church of Ephesus. (ITim.1.3)</w:t>
      </w:r>
    </w:p>
    <w:p w14:paraId="55FFE4E6" w14:textId="77777777" w:rsidR="003D00A3" w:rsidRDefault="003D00A3" w:rsidP="003D00A3">
      <w:pPr>
        <w:rPr>
          <w:rFonts w:eastAsia="Times New Roman" w:cs="Times New Roman"/>
          <w:color w:val="000000"/>
          <w:shd w:val="clear" w:color="auto" w:fill="FFFFFF"/>
        </w:rPr>
      </w:pPr>
    </w:p>
    <w:p w14:paraId="54FD2146" w14:textId="321FE9DE" w:rsidR="003D00A3" w:rsidRDefault="003D00A3" w:rsidP="003D00A3">
      <w:pPr>
        <w:rPr>
          <w:rFonts w:eastAsia="Times New Roman" w:cs="Times New Roman"/>
          <w:color w:val="000000"/>
          <w:shd w:val="clear" w:color="auto" w:fill="FFFFFF"/>
        </w:rPr>
      </w:pPr>
      <w:r>
        <w:rPr>
          <w:rFonts w:eastAsia="Times New Roman" w:cs="Times New Roman"/>
          <w:color w:val="000000"/>
          <w:shd w:val="clear" w:color="auto" w:fill="FFFFFF"/>
        </w:rPr>
        <w:t>This morning I want to go through some verses in First and Second Timothy that show Paul’s fatherly advice to his spiritual son, Timothy.</w:t>
      </w:r>
      <w:r w:rsidR="004F665E">
        <w:rPr>
          <w:rFonts w:eastAsia="Times New Roman" w:cs="Times New Roman"/>
          <w:color w:val="000000"/>
          <w:shd w:val="clear" w:color="auto" w:fill="FFFFFF"/>
        </w:rPr>
        <w:t xml:space="preserve"> As I read these verses I want you to hear the paternal passion that Paul had for his </w:t>
      </w:r>
      <w:r w:rsidR="004F665E" w:rsidRPr="004F665E">
        <w:rPr>
          <w:rFonts w:eastAsia="Times New Roman" w:cs="Times New Roman"/>
          <w:i/>
          <w:color w:val="000000"/>
          <w:shd w:val="clear" w:color="auto" w:fill="FFFFFF"/>
        </w:rPr>
        <w:t>beloved son</w:t>
      </w:r>
      <w:r w:rsidR="004F665E">
        <w:rPr>
          <w:rFonts w:eastAsia="Times New Roman" w:cs="Times New Roman"/>
          <w:color w:val="000000"/>
          <w:shd w:val="clear" w:color="auto" w:fill="FFFFFF"/>
        </w:rPr>
        <w:t>.</w:t>
      </w:r>
    </w:p>
    <w:p w14:paraId="74DB5FA7" w14:textId="77777777" w:rsidR="003D00A3" w:rsidRDefault="003D00A3" w:rsidP="003D00A3">
      <w:pPr>
        <w:rPr>
          <w:rFonts w:eastAsia="Times New Roman" w:cs="Times New Roman"/>
          <w:color w:val="000000"/>
          <w:shd w:val="clear" w:color="auto" w:fill="FFFFFF"/>
        </w:rPr>
      </w:pPr>
    </w:p>
    <w:p w14:paraId="328584F9" w14:textId="72FD6C40" w:rsidR="003D00A3" w:rsidRPr="00F121F8" w:rsidRDefault="003D00A3" w:rsidP="003D00A3">
      <w:pPr>
        <w:rPr>
          <w:rFonts w:eastAsia="Times New Roman" w:cs="Times New Roman"/>
        </w:rPr>
      </w:pPr>
      <w:r w:rsidRPr="00F121F8">
        <w:rPr>
          <w:rFonts w:eastAsia="Times New Roman" w:cs="Times New Roman"/>
          <w:i/>
          <w:color w:val="000000"/>
        </w:rPr>
        <w:t>This command I entrust to you, Timothy, </w:t>
      </w:r>
      <w:r w:rsidRPr="00F121F8">
        <w:rPr>
          <w:rFonts w:eastAsia="Times New Roman" w:cs="Times New Roman"/>
          <w:i/>
          <w:iCs/>
          <w:color w:val="000000"/>
        </w:rPr>
        <w:t>my</w:t>
      </w:r>
      <w:r w:rsidRPr="00F121F8">
        <w:rPr>
          <w:rFonts w:eastAsia="Times New Roman" w:cs="Times New Roman"/>
          <w:i/>
          <w:color w:val="000000"/>
        </w:rPr>
        <w:t xml:space="preserve"> son, in accordance with the prophecies previously made concerning you, that by them you fight the good fight. </w:t>
      </w:r>
      <w:r w:rsidRPr="00F121F8">
        <w:rPr>
          <w:rFonts w:eastAsia="Times New Roman" w:cs="Times New Roman"/>
          <w:color w:val="000000"/>
        </w:rPr>
        <w:t>(ITim.1.18)</w:t>
      </w:r>
    </w:p>
    <w:p w14:paraId="6230E4E0" w14:textId="77777777" w:rsidR="003D00A3" w:rsidRPr="00F121F8" w:rsidRDefault="003D00A3" w:rsidP="003D00A3">
      <w:pPr>
        <w:rPr>
          <w:rFonts w:eastAsia="Times New Roman" w:cs="Times New Roman"/>
          <w:i/>
          <w:color w:val="000000"/>
        </w:rPr>
      </w:pPr>
    </w:p>
    <w:p w14:paraId="0963BFA7" w14:textId="4176ECC8" w:rsidR="003D00A3" w:rsidRPr="00F121F8" w:rsidRDefault="003D00A3" w:rsidP="003D00A3">
      <w:pPr>
        <w:rPr>
          <w:rFonts w:eastAsia="Times New Roman" w:cs="Times New Roman"/>
        </w:rPr>
      </w:pPr>
      <w:r w:rsidRPr="00F121F8">
        <w:rPr>
          <w:rFonts w:eastAsia="Times New Roman" w:cs="Times New Roman"/>
          <w:i/>
          <w:color w:val="000000"/>
        </w:rPr>
        <w:t>Let no one look down on your youthfulness, but </w:t>
      </w:r>
      <w:r w:rsidRPr="00F121F8">
        <w:rPr>
          <w:rFonts w:eastAsia="Times New Roman" w:cs="Times New Roman"/>
          <w:i/>
          <w:iCs/>
          <w:color w:val="000000"/>
        </w:rPr>
        <w:t xml:space="preserve">rather </w:t>
      </w:r>
      <w:r w:rsidRPr="00F121F8">
        <w:rPr>
          <w:rFonts w:eastAsia="Times New Roman" w:cs="Times New Roman"/>
          <w:i/>
          <w:color w:val="000000"/>
        </w:rPr>
        <w:t>in speech, conduct, love, faith </w:t>
      </w:r>
      <w:r w:rsidRPr="00F121F8">
        <w:rPr>
          <w:rFonts w:eastAsia="Times New Roman" w:cs="Times New Roman"/>
          <w:i/>
          <w:iCs/>
          <w:color w:val="000000"/>
        </w:rPr>
        <w:t>and</w:t>
      </w:r>
      <w:r w:rsidRPr="00F121F8">
        <w:rPr>
          <w:rFonts w:eastAsia="Times New Roman" w:cs="Times New Roman"/>
          <w:i/>
          <w:color w:val="000000"/>
        </w:rPr>
        <w:t> purity, show yourself an example of those who believe.</w:t>
      </w:r>
      <w:r w:rsidRPr="00F121F8">
        <w:rPr>
          <w:rFonts w:eastAsia="Times New Roman" w:cs="Arial"/>
          <w:b/>
          <w:bCs/>
          <w:i/>
          <w:color w:val="000000"/>
          <w:vertAlign w:val="superscript"/>
        </w:rPr>
        <w:t> </w:t>
      </w:r>
      <w:r w:rsidRPr="00F121F8">
        <w:rPr>
          <w:rFonts w:eastAsia="Times New Roman" w:cs="Times New Roman"/>
          <w:i/>
          <w:color w:val="000000"/>
        </w:rPr>
        <w:t>Until I come, give attention to the </w:t>
      </w:r>
      <w:r w:rsidRPr="00F121F8">
        <w:rPr>
          <w:rFonts w:eastAsia="Times New Roman" w:cs="Times New Roman"/>
          <w:i/>
          <w:iCs/>
          <w:color w:val="000000"/>
        </w:rPr>
        <w:t>public</w:t>
      </w:r>
      <w:r w:rsidRPr="00F121F8">
        <w:rPr>
          <w:rFonts w:eastAsia="Times New Roman" w:cs="Times New Roman"/>
          <w:i/>
          <w:color w:val="000000"/>
        </w:rPr>
        <w:t> reading </w:t>
      </w:r>
      <w:r w:rsidRPr="00F121F8">
        <w:rPr>
          <w:rFonts w:eastAsia="Times New Roman" w:cs="Times New Roman"/>
          <w:i/>
          <w:iCs/>
          <w:color w:val="000000"/>
        </w:rPr>
        <w:t>of Scripture</w:t>
      </w:r>
      <w:r w:rsidRPr="00F121F8">
        <w:rPr>
          <w:rFonts w:eastAsia="Times New Roman" w:cs="Times New Roman"/>
          <w:i/>
          <w:color w:val="000000"/>
        </w:rPr>
        <w:t>, to exhortation and teaching.</w:t>
      </w:r>
      <w:r w:rsidRPr="00F121F8">
        <w:rPr>
          <w:rFonts w:eastAsia="Times New Roman" w:cs="Arial"/>
          <w:b/>
          <w:bCs/>
          <w:i/>
          <w:color w:val="000000"/>
          <w:vertAlign w:val="superscript"/>
        </w:rPr>
        <w:t xml:space="preserve"> </w:t>
      </w:r>
      <w:r w:rsidRPr="00F121F8">
        <w:rPr>
          <w:rFonts w:eastAsia="Times New Roman" w:cs="Times New Roman"/>
          <w:i/>
          <w:color w:val="000000"/>
        </w:rPr>
        <w:t>Do not neglect the spiritual gift within you, which was bestowed on you through prophetic utterance with the laying on of hands by the presbytery.</w:t>
      </w:r>
      <w:r w:rsidRPr="00F121F8">
        <w:rPr>
          <w:rFonts w:eastAsia="Times New Roman" w:cs="Times New Roman"/>
          <w:i/>
          <w:color w:val="000000"/>
          <w:shd w:val="clear" w:color="auto" w:fill="FFFFFF"/>
        </w:rPr>
        <w:t xml:space="preserve"> </w:t>
      </w:r>
      <w:r w:rsidRPr="00F121F8">
        <w:rPr>
          <w:rFonts w:eastAsia="Times New Roman" w:cs="Arial"/>
          <w:b/>
          <w:bCs/>
          <w:i/>
          <w:color w:val="000000"/>
          <w:vertAlign w:val="superscript"/>
        </w:rPr>
        <w:t> </w:t>
      </w:r>
      <w:r w:rsidRPr="00F121F8">
        <w:rPr>
          <w:rFonts w:eastAsia="Times New Roman" w:cs="Times New Roman"/>
          <w:i/>
          <w:color w:val="000000"/>
        </w:rPr>
        <w:t>Take pains with these things; be </w:t>
      </w:r>
      <w:r w:rsidRPr="00F121F8">
        <w:rPr>
          <w:rFonts w:eastAsia="Times New Roman" w:cs="Times New Roman"/>
          <w:i/>
          <w:iCs/>
          <w:color w:val="000000"/>
        </w:rPr>
        <w:t>absorbed</w:t>
      </w:r>
      <w:r w:rsidRPr="00F121F8">
        <w:rPr>
          <w:rFonts w:eastAsia="Times New Roman" w:cs="Times New Roman"/>
          <w:i/>
          <w:color w:val="000000"/>
        </w:rPr>
        <w:t> in them, so that your progress will be evident to all.</w:t>
      </w:r>
      <w:r w:rsidRPr="00F121F8">
        <w:rPr>
          <w:rFonts w:eastAsia="Times New Roman" w:cs="Times New Roman"/>
          <w:i/>
          <w:color w:val="000000"/>
          <w:shd w:val="clear" w:color="auto" w:fill="FFFFFF"/>
        </w:rPr>
        <w:t> </w:t>
      </w:r>
      <w:r w:rsidRPr="00F121F8">
        <w:rPr>
          <w:rFonts w:eastAsia="Times New Roman" w:cs="Times New Roman"/>
          <w:i/>
          <w:color w:val="000000"/>
        </w:rPr>
        <w:t xml:space="preserve">Pay close attention to yourself and to your teaching; persevere in these things, for as you do this you will ensure salvation both for yourself and for those who hear you. </w:t>
      </w:r>
      <w:r w:rsidRPr="00F121F8">
        <w:rPr>
          <w:rFonts w:eastAsia="Times New Roman" w:cs="Times New Roman"/>
          <w:color w:val="000000"/>
        </w:rPr>
        <w:t>(ITim.4.12-16)</w:t>
      </w:r>
    </w:p>
    <w:p w14:paraId="1AD4770E" w14:textId="77777777" w:rsidR="003D00A3" w:rsidRPr="00F121F8" w:rsidRDefault="003D00A3" w:rsidP="003D00A3">
      <w:pPr>
        <w:rPr>
          <w:i/>
        </w:rPr>
      </w:pPr>
    </w:p>
    <w:p w14:paraId="28AED0A8" w14:textId="4203A4BD" w:rsidR="003D00A3" w:rsidRPr="00F121F8" w:rsidRDefault="003D00A3" w:rsidP="003D00A3">
      <w:pPr>
        <w:rPr>
          <w:rFonts w:eastAsia="Times New Roman" w:cs="Times New Roman"/>
          <w:color w:val="000000"/>
        </w:rPr>
      </w:pPr>
      <w:r w:rsidRPr="00F121F8">
        <w:rPr>
          <w:rFonts w:eastAsia="Times New Roman" w:cs="Times New Roman"/>
          <w:i/>
          <w:color w:val="000000"/>
        </w:rPr>
        <w:t>But flee from these things, you man of God, and pursue righteousness, godliness, faith, love, perseverance </w:t>
      </w:r>
      <w:r w:rsidRPr="00F121F8">
        <w:rPr>
          <w:rFonts w:eastAsia="Times New Roman" w:cs="Times New Roman"/>
          <w:i/>
          <w:iCs/>
          <w:color w:val="000000"/>
        </w:rPr>
        <w:t>and</w:t>
      </w:r>
      <w:r w:rsidRPr="00F121F8">
        <w:rPr>
          <w:rFonts w:eastAsia="Times New Roman" w:cs="Times New Roman"/>
          <w:i/>
          <w:color w:val="000000"/>
        </w:rPr>
        <w:t> gentleness.</w:t>
      </w:r>
      <w:r w:rsidRPr="00F121F8">
        <w:rPr>
          <w:rFonts w:eastAsia="Times New Roman" w:cs="Times New Roman"/>
          <w:i/>
          <w:color w:val="000000"/>
          <w:shd w:val="clear" w:color="auto" w:fill="FFFFFF"/>
        </w:rPr>
        <w:t xml:space="preserve"> </w:t>
      </w:r>
      <w:r w:rsidRPr="00F121F8">
        <w:rPr>
          <w:rFonts w:eastAsia="Times New Roman" w:cs="Arial"/>
          <w:b/>
          <w:bCs/>
          <w:i/>
          <w:color w:val="000000"/>
          <w:vertAlign w:val="superscript"/>
        </w:rPr>
        <w:t> </w:t>
      </w:r>
      <w:r w:rsidRPr="00F121F8">
        <w:rPr>
          <w:rFonts w:eastAsia="Times New Roman" w:cs="Times New Roman"/>
          <w:i/>
          <w:color w:val="000000"/>
        </w:rPr>
        <w:t xml:space="preserve">Fight the good fight of faith; take hold of the eternal life to which you were called, and you made the good confession in the presence of many witnesses. </w:t>
      </w:r>
      <w:r w:rsidRPr="00F121F8">
        <w:rPr>
          <w:rFonts w:eastAsia="Times New Roman" w:cs="Times New Roman"/>
          <w:color w:val="000000"/>
        </w:rPr>
        <w:t>(ITim.6.11-12)</w:t>
      </w:r>
    </w:p>
    <w:p w14:paraId="4C12ED6F" w14:textId="77777777" w:rsidR="003D00A3" w:rsidRPr="00F121F8" w:rsidRDefault="003D00A3" w:rsidP="003D00A3">
      <w:pPr>
        <w:rPr>
          <w:rFonts w:eastAsia="Times New Roman" w:cs="Times New Roman"/>
          <w:color w:val="000000"/>
        </w:rPr>
      </w:pPr>
    </w:p>
    <w:p w14:paraId="3B93AAB2" w14:textId="730558B0" w:rsidR="003D00A3" w:rsidRPr="00F121F8" w:rsidRDefault="003D00A3" w:rsidP="003D00A3">
      <w:pPr>
        <w:rPr>
          <w:rFonts w:eastAsia="Times New Roman" w:cs="Times New Roman"/>
        </w:rPr>
      </w:pPr>
      <w:r w:rsidRPr="00F121F8">
        <w:rPr>
          <w:rStyle w:val="text"/>
          <w:i/>
          <w:color w:val="000000"/>
        </w:rPr>
        <w:t>O</w:t>
      </w:r>
      <w:r w:rsidRPr="00F121F8">
        <w:rPr>
          <w:rStyle w:val="apple-converted-space"/>
          <w:i/>
          <w:color w:val="000000"/>
        </w:rPr>
        <w:t> </w:t>
      </w:r>
      <w:r w:rsidRPr="00F121F8">
        <w:rPr>
          <w:rStyle w:val="text"/>
          <w:i/>
          <w:color w:val="000000"/>
        </w:rPr>
        <w:t>Timothy, guard</w:t>
      </w:r>
      <w:r w:rsidRPr="00F121F8">
        <w:rPr>
          <w:rStyle w:val="apple-converted-space"/>
          <w:i/>
          <w:color w:val="000000"/>
        </w:rPr>
        <w:t> </w:t>
      </w:r>
      <w:r w:rsidRPr="00F121F8">
        <w:rPr>
          <w:rStyle w:val="text"/>
          <w:i/>
          <w:color w:val="000000"/>
        </w:rPr>
        <w:t>what has been entrusted to you, avoiding</w:t>
      </w:r>
      <w:r w:rsidRPr="00F121F8">
        <w:rPr>
          <w:rStyle w:val="apple-converted-space"/>
          <w:i/>
          <w:color w:val="000000"/>
        </w:rPr>
        <w:t> </w:t>
      </w:r>
      <w:r w:rsidRPr="00F121F8">
        <w:rPr>
          <w:rStyle w:val="text"/>
          <w:i/>
          <w:color w:val="000000"/>
        </w:rPr>
        <w:t>worldly</w:t>
      </w:r>
      <w:r w:rsidRPr="00F121F8">
        <w:rPr>
          <w:rStyle w:val="apple-converted-space"/>
          <w:i/>
          <w:color w:val="000000"/>
        </w:rPr>
        <w:t> </w:t>
      </w:r>
      <w:r w:rsidRPr="00F121F8">
        <w:rPr>
          <w:rStyle w:val="text"/>
          <w:i/>
          <w:iCs/>
          <w:color w:val="000000"/>
        </w:rPr>
        <w:t>and</w:t>
      </w:r>
      <w:r w:rsidRPr="00F121F8">
        <w:rPr>
          <w:rStyle w:val="apple-converted-space"/>
          <w:i/>
          <w:color w:val="000000"/>
        </w:rPr>
        <w:t> </w:t>
      </w:r>
      <w:r w:rsidRPr="00F121F8">
        <w:rPr>
          <w:rStyle w:val="text"/>
          <w:i/>
          <w:color w:val="000000"/>
        </w:rPr>
        <w:t xml:space="preserve">empty chatter. </w:t>
      </w:r>
      <w:r w:rsidRPr="00F121F8">
        <w:rPr>
          <w:rStyle w:val="text"/>
          <w:color w:val="000000"/>
        </w:rPr>
        <w:t>(ITim.6.20a)</w:t>
      </w:r>
    </w:p>
    <w:p w14:paraId="75E9A484" w14:textId="77777777" w:rsidR="003D00A3" w:rsidRPr="00F121F8" w:rsidRDefault="003D00A3" w:rsidP="003D00A3">
      <w:pPr>
        <w:rPr>
          <w:i/>
        </w:rPr>
      </w:pPr>
    </w:p>
    <w:p w14:paraId="7EA04AFF" w14:textId="67C5C6FA" w:rsidR="003D00A3" w:rsidRPr="00F121F8" w:rsidRDefault="003D00A3" w:rsidP="003D00A3">
      <w:pPr>
        <w:rPr>
          <w:rFonts w:eastAsia="Times New Roman" w:cs="Times New Roman"/>
        </w:rPr>
      </w:pPr>
      <w:r w:rsidRPr="00F121F8">
        <w:rPr>
          <w:rFonts w:eastAsia="Times New Roman" w:cs="Times New Roman"/>
          <w:i/>
          <w:color w:val="000000"/>
        </w:rPr>
        <w:t>Retain the standard of sound words </w:t>
      </w:r>
      <w:proofErr w:type="gramStart"/>
      <w:r w:rsidRPr="00F121F8">
        <w:rPr>
          <w:rFonts w:eastAsia="Times New Roman" w:cs="Times New Roman"/>
          <w:i/>
          <w:color w:val="000000"/>
        </w:rPr>
        <w:t>which you have heard from me, in the faith</w:t>
      </w:r>
      <w:proofErr w:type="gramEnd"/>
      <w:r w:rsidRPr="00F121F8">
        <w:rPr>
          <w:rFonts w:eastAsia="Times New Roman" w:cs="Times New Roman"/>
          <w:i/>
          <w:color w:val="000000"/>
        </w:rPr>
        <w:t xml:space="preserve"> and love which are in Christ Jesus.</w:t>
      </w:r>
      <w:r w:rsidRPr="00F121F8">
        <w:rPr>
          <w:rFonts w:eastAsia="Times New Roman" w:cs="Times New Roman"/>
          <w:i/>
          <w:color w:val="000000"/>
          <w:shd w:val="clear" w:color="auto" w:fill="FFFFFF"/>
        </w:rPr>
        <w:t xml:space="preserve"> </w:t>
      </w:r>
      <w:r w:rsidRPr="00F121F8">
        <w:rPr>
          <w:rFonts w:eastAsia="Times New Roman" w:cs="Arial"/>
          <w:b/>
          <w:bCs/>
          <w:i/>
          <w:color w:val="000000"/>
          <w:vertAlign w:val="superscript"/>
        </w:rPr>
        <w:t> </w:t>
      </w:r>
      <w:r w:rsidRPr="00F121F8">
        <w:rPr>
          <w:rFonts w:eastAsia="Times New Roman" w:cs="Times New Roman"/>
          <w:i/>
          <w:color w:val="000000"/>
        </w:rPr>
        <w:t>Guard, through the Holy Spirit who dwells in us, the </w:t>
      </w:r>
      <w:proofErr w:type="gramStart"/>
      <w:r w:rsidRPr="00F121F8">
        <w:rPr>
          <w:rFonts w:eastAsia="Times New Roman" w:cs="Times New Roman"/>
          <w:i/>
          <w:color w:val="000000"/>
        </w:rPr>
        <w:t>treasure which</w:t>
      </w:r>
      <w:proofErr w:type="gramEnd"/>
      <w:r w:rsidRPr="00F121F8">
        <w:rPr>
          <w:rFonts w:eastAsia="Times New Roman" w:cs="Times New Roman"/>
          <w:i/>
          <w:color w:val="000000"/>
        </w:rPr>
        <w:t xml:space="preserve"> has been entrusted to </w:t>
      </w:r>
      <w:r w:rsidRPr="00F121F8">
        <w:rPr>
          <w:rFonts w:eastAsia="Times New Roman" w:cs="Times New Roman"/>
          <w:i/>
          <w:iCs/>
          <w:color w:val="000000"/>
        </w:rPr>
        <w:t>you</w:t>
      </w:r>
      <w:r w:rsidRPr="00F121F8">
        <w:rPr>
          <w:rFonts w:eastAsia="Times New Roman" w:cs="Times New Roman"/>
          <w:i/>
          <w:color w:val="000000"/>
        </w:rPr>
        <w:t xml:space="preserve">. </w:t>
      </w:r>
      <w:r w:rsidRPr="00F121F8">
        <w:rPr>
          <w:rFonts w:eastAsia="Times New Roman" w:cs="Times New Roman"/>
          <w:color w:val="000000"/>
        </w:rPr>
        <w:t>(2Tim.1.13-14)</w:t>
      </w:r>
    </w:p>
    <w:p w14:paraId="43A12BB9" w14:textId="77777777" w:rsidR="003D00A3" w:rsidRPr="00F121F8" w:rsidRDefault="003D00A3" w:rsidP="003D00A3">
      <w:pPr>
        <w:rPr>
          <w:i/>
        </w:rPr>
      </w:pPr>
    </w:p>
    <w:p w14:paraId="3DDACC11" w14:textId="1180821E" w:rsidR="003D00A3" w:rsidRPr="00F121F8" w:rsidRDefault="003D00A3" w:rsidP="003D00A3">
      <w:pPr>
        <w:rPr>
          <w:rFonts w:eastAsia="Times New Roman" w:cs="Times New Roman"/>
        </w:rPr>
      </w:pPr>
      <w:r w:rsidRPr="00F121F8">
        <w:rPr>
          <w:rFonts w:eastAsia="Times New Roman" w:cs="Times New Roman"/>
          <w:i/>
          <w:color w:val="000000"/>
        </w:rPr>
        <w:t>You therefore, my son, be strong in the grace that is in Christ Jesus.</w:t>
      </w:r>
      <w:r w:rsidRPr="00F121F8">
        <w:rPr>
          <w:rFonts w:eastAsia="Times New Roman" w:cs="Times New Roman"/>
          <w:i/>
          <w:color w:val="000000"/>
          <w:shd w:val="clear" w:color="auto" w:fill="FFFFFF"/>
        </w:rPr>
        <w:t xml:space="preserve"> </w:t>
      </w:r>
      <w:r w:rsidRPr="00F121F8">
        <w:rPr>
          <w:rFonts w:eastAsia="Times New Roman" w:cs="Arial"/>
          <w:b/>
          <w:bCs/>
          <w:i/>
          <w:color w:val="000000"/>
          <w:vertAlign w:val="superscript"/>
        </w:rPr>
        <w:t> </w:t>
      </w:r>
      <w:r w:rsidRPr="00F121F8">
        <w:rPr>
          <w:rFonts w:eastAsia="Times New Roman" w:cs="Times New Roman"/>
          <w:i/>
          <w:color w:val="000000"/>
        </w:rPr>
        <w:t>The things</w:t>
      </w:r>
      <w:proofErr w:type="gramStart"/>
      <w:r w:rsidRPr="00F121F8">
        <w:rPr>
          <w:rFonts w:eastAsia="Times New Roman" w:cs="Times New Roman"/>
          <w:i/>
          <w:color w:val="000000"/>
        </w:rPr>
        <w:t> which</w:t>
      </w:r>
      <w:proofErr w:type="gramEnd"/>
      <w:r w:rsidRPr="00F121F8">
        <w:rPr>
          <w:rFonts w:eastAsia="Times New Roman" w:cs="Times New Roman"/>
          <w:i/>
          <w:color w:val="000000"/>
        </w:rPr>
        <w:t xml:space="preserve"> you have heard from me in the presence of many witnesses, entrust these to faithful men who will be able to teach others also. </w:t>
      </w:r>
      <w:r w:rsidRPr="00F121F8">
        <w:rPr>
          <w:rFonts w:eastAsia="Times New Roman" w:cs="Times New Roman"/>
          <w:color w:val="000000"/>
        </w:rPr>
        <w:t>(2Tim.2.1-2)</w:t>
      </w:r>
    </w:p>
    <w:p w14:paraId="41E6E14E" w14:textId="77777777" w:rsidR="003D00A3" w:rsidRPr="00F121F8" w:rsidRDefault="003D00A3" w:rsidP="003D00A3">
      <w:pPr>
        <w:rPr>
          <w:rFonts w:eastAsia="Times New Roman" w:cs="Times New Roman"/>
          <w:i/>
          <w:color w:val="000000"/>
        </w:rPr>
      </w:pPr>
    </w:p>
    <w:p w14:paraId="7EDB660C" w14:textId="42C443AB" w:rsidR="003D00A3" w:rsidRPr="00F121F8" w:rsidRDefault="003D00A3" w:rsidP="003D00A3">
      <w:pPr>
        <w:rPr>
          <w:rFonts w:eastAsia="Times New Roman" w:cs="Times New Roman"/>
        </w:rPr>
      </w:pPr>
      <w:r w:rsidRPr="00F121F8">
        <w:rPr>
          <w:rFonts w:eastAsia="Times New Roman" w:cs="Times New Roman"/>
          <w:i/>
          <w:color w:val="000000"/>
        </w:rPr>
        <w:t>Be diligent to present yourself approved to God as a workman who does not need to be ashamed, accurately handling the word of truth.</w:t>
      </w:r>
      <w:r w:rsidRPr="00F121F8">
        <w:rPr>
          <w:rFonts w:eastAsia="Times New Roman" w:cs="Times New Roman"/>
          <w:i/>
          <w:color w:val="000000"/>
          <w:shd w:val="clear" w:color="auto" w:fill="FFFFFF"/>
        </w:rPr>
        <w:t> </w:t>
      </w:r>
      <w:r w:rsidRPr="00F121F8">
        <w:rPr>
          <w:rFonts w:eastAsia="Times New Roman" w:cs="Times New Roman"/>
          <w:i/>
          <w:color w:val="000000"/>
        </w:rPr>
        <w:t>But avoid worldly </w:t>
      </w:r>
      <w:r w:rsidRPr="00F121F8">
        <w:rPr>
          <w:rFonts w:eastAsia="Times New Roman" w:cs="Times New Roman"/>
          <w:i/>
          <w:iCs/>
          <w:color w:val="000000"/>
        </w:rPr>
        <w:t>and</w:t>
      </w:r>
      <w:r w:rsidRPr="00F121F8">
        <w:rPr>
          <w:rFonts w:eastAsia="Times New Roman" w:cs="Times New Roman"/>
          <w:i/>
          <w:color w:val="000000"/>
        </w:rPr>
        <w:t> empty chatter, for it will lead to further ungodliness,</w:t>
      </w:r>
      <w:r w:rsidRPr="00F121F8">
        <w:rPr>
          <w:rFonts w:eastAsia="Times New Roman" w:cs="Arial"/>
          <w:b/>
          <w:bCs/>
          <w:i/>
          <w:color w:val="000000"/>
          <w:vertAlign w:val="superscript"/>
        </w:rPr>
        <w:t> </w:t>
      </w:r>
      <w:r w:rsidRPr="00F121F8">
        <w:rPr>
          <w:rFonts w:eastAsia="Times New Roman" w:cs="Times New Roman"/>
          <w:i/>
          <w:color w:val="000000"/>
        </w:rPr>
        <w:t xml:space="preserve">and their talk will spread like gangrene. </w:t>
      </w:r>
      <w:r w:rsidRPr="00F121F8">
        <w:rPr>
          <w:rFonts w:eastAsia="Times New Roman" w:cs="Times New Roman"/>
          <w:color w:val="000000"/>
        </w:rPr>
        <w:t>(2Tim.2.15-17)</w:t>
      </w:r>
    </w:p>
    <w:p w14:paraId="666A0CA0" w14:textId="77777777" w:rsidR="003D00A3" w:rsidRPr="00F121F8" w:rsidRDefault="003D00A3" w:rsidP="003D00A3">
      <w:pPr>
        <w:rPr>
          <w:i/>
        </w:rPr>
      </w:pPr>
    </w:p>
    <w:p w14:paraId="1A7C13A0" w14:textId="77777777" w:rsidR="003D00A3" w:rsidRPr="00F121F8" w:rsidRDefault="003D00A3" w:rsidP="003D00A3">
      <w:pPr>
        <w:rPr>
          <w:rFonts w:eastAsia="Times New Roman" w:cs="Times New Roman"/>
        </w:rPr>
      </w:pPr>
      <w:r w:rsidRPr="00F121F8">
        <w:rPr>
          <w:rFonts w:eastAsia="Times New Roman" w:cs="Arial"/>
          <w:b/>
          <w:bCs/>
          <w:i/>
          <w:color w:val="000000"/>
          <w:vertAlign w:val="superscript"/>
        </w:rPr>
        <w:t> </w:t>
      </w:r>
      <w:r w:rsidRPr="00F121F8">
        <w:rPr>
          <w:rFonts w:eastAsia="Times New Roman" w:cs="Times New Roman"/>
          <w:i/>
          <w:color w:val="000000"/>
          <w:shd w:val="clear" w:color="auto" w:fill="FFFFFF"/>
        </w:rPr>
        <w:t>Now flee from youthful lusts and pursue righteousness, faith, love </w:t>
      </w:r>
      <w:r w:rsidRPr="00F121F8">
        <w:rPr>
          <w:rFonts w:eastAsia="Times New Roman" w:cs="Times New Roman"/>
          <w:i/>
          <w:iCs/>
          <w:color w:val="000000"/>
        </w:rPr>
        <w:t>and</w:t>
      </w:r>
      <w:r w:rsidRPr="00F121F8">
        <w:rPr>
          <w:rFonts w:eastAsia="Times New Roman" w:cs="Times New Roman"/>
          <w:i/>
          <w:color w:val="000000"/>
          <w:shd w:val="clear" w:color="auto" w:fill="FFFFFF"/>
        </w:rPr>
        <w:t xml:space="preserve"> peace, with those who call on the Lord from a pure heart. </w:t>
      </w:r>
      <w:r w:rsidRPr="00F121F8">
        <w:rPr>
          <w:rFonts w:eastAsia="Times New Roman" w:cs="Times New Roman"/>
          <w:color w:val="000000"/>
          <w:shd w:val="clear" w:color="auto" w:fill="FFFFFF"/>
        </w:rPr>
        <w:t>(2Tim.2.22)</w:t>
      </w:r>
    </w:p>
    <w:p w14:paraId="7F178144" w14:textId="77777777" w:rsidR="003D00A3" w:rsidRPr="00F121F8" w:rsidRDefault="003D00A3" w:rsidP="003D00A3">
      <w:pPr>
        <w:rPr>
          <w:rFonts w:eastAsia="Times New Roman" w:cs="Times New Roman"/>
        </w:rPr>
      </w:pPr>
    </w:p>
    <w:p w14:paraId="03182BAF" w14:textId="38FC6E28" w:rsidR="003D00A3" w:rsidRPr="00F121F8" w:rsidRDefault="003D00A3" w:rsidP="003D00A3">
      <w:pPr>
        <w:rPr>
          <w:rFonts w:eastAsia="Times New Roman" w:cs="Times New Roman"/>
          <w:i/>
          <w:color w:val="000000"/>
        </w:rPr>
      </w:pPr>
      <w:r w:rsidRPr="00F121F8">
        <w:rPr>
          <w:rFonts w:eastAsia="Times New Roman" w:cs="Times New Roman"/>
          <w:i/>
        </w:rPr>
        <w:t xml:space="preserve">But </w:t>
      </w:r>
      <w:r w:rsidRPr="00F121F8">
        <w:rPr>
          <w:rFonts w:eastAsia="Times New Roman" w:cs="Times New Roman"/>
          <w:i/>
          <w:color w:val="000000"/>
        </w:rPr>
        <w:t>you followed my teaching, conduct, purpose, faith, patience, love, perseverance,</w:t>
      </w:r>
      <w:r w:rsidRPr="00F121F8">
        <w:rPr>
          <w:rFonts w:eastAsia="Times New Roman" w:cs="Arial"/>
          <w:b/>
          <w:bCs/>
          <w:i/>
          <w:color w:val="000000"/>
          <w:vertAlign w:val="superscript"/>
        </w:rPr>
        <w:t xml:space="preserve"> </w:t>
      </w:r>
      <w:r w:rsidRPr="00F121F8">
        <w:rPr>
          <w:rFonts w:eastAsia="Times New Roman" w:cs="Times New Roman"/>
          <w:i/>
          <w:color w:val="000000"/>
        </w:rPr>
        <w:t>persecutions, </w:t>
      </w:r>
      <w:r w:rsidRPr="00F121F8">
        <w:rPr>
          <w:rFonts w:eastAsia="Times New Roman" w:cs="Times New Roman"/>
          <w:i/>
          <w:iCs/>
          <w:color w:val="000000"/>
        </w:rPr>
        <w:t>and</w:t>
      </w:r>
      <w:r w:rsidRPr="00F121F8">
        <w:rPr>
          <w:rFonts w:eastAsia="Times New Roman" w:cs="Times New Roman"/>
          <w:i/>
          <w:color w:val="000000"/>
        </w:rPr>
        <w:t> sufferings</w:t>
      </w:r>
      <w:r w:rsidRPr="00F121F8">
        <w:rPr>
          <w:rFonts w:eastAsia="Times New Roman" w:cs="Times New Roman"/>
          <w:color w:val="000000"/>
        </w:rPr>
        <w:t>. (2Tim.3.10-11a)</w:t>
      </w:r>
    </w:p>
    <w:p w14:paraId="7966E04F" w14:textId="77777777" w:rsidR="003D00A3" w:rsidRPr="00F121F8" w:rsidRDefault="003D00A3">
      <w:pPr>
        <w:rPr>
          <w:i/>
        </w:rPr>
      </w:pPr>
    </w:p>
    <w:p w14:paraId="0988BCB7" w14:textId="1EB8A1B6" w:rsidR="003D00A3" w:rsidRPr="00F121F8" w:rsidRDefault="003D00A3" w:rsidP="003D00A3">
      <w:pPr>
        <w:rPr>
          <w:rFonts w:eastAsia="Times New Roman" w:cs="Times New Roman"/>
          <w:i/>
        </w:rPr>
      </w:pPr>
      <w:r w:rsidRPr="00F121F8">
        <w:rPr>
          <w:rFonts w:eastAsia="Times New Roman" w:cs="Times New Roman"/>
          <w:i/>
          <w:color w:val="000000"/>
        </w:rPr>
        <w:t>You, however, continue in the things you have learned and become convinced of, knowing from whom you have learned </w:t>
      </w:r>
      <w:r w:rsidRPr="00F121F8">
        <w:rPr>
          <w:rFonts w:eastAsia="Times New Roman" w:cs="Times New Roman"/>
          <w:i/>
          <w:iCs/>
          <w:color w:val="000000"/>
        </w:rPr>
        <w:t>them</w:t>
      </w:r>
      <w:r w:rsidRPr="00F121F8">
        <w:rPr>
          <w:rFonts w:eastAsia="Times New Roman" w:cs="Times New Roman"/>
          <w:i/>
          <w:color w:val="000000"/>
        </w:rPr>
        <w:t>,</w:t>
      </w:r>
      <w:r w:rsidRPr="00F121F8">
        <w:rPr>
          <w:rFonts w:eastAsia="Times New Roman" w:cs="Times New Roman"/>
          <w:i/>
          <w:color w:val="000000"/>
          <w:shd w:val="clear" w:color="auto" w:fill="FFFFFF"/>
        </w:rPr>
        <w:t xml:space="preserve"> </w:t>
      </w:r>
      <w:r w:rsidRPr="00F121F8">
        <w:rPr>
          <w:rFonts w:eastAsia="Times New Roman" w:cs="Times New Roman"/>
          <w:i/>
          <w:color w:val="000000"/>
        </w:rPr>
        <w:t xml:space="preserve">and that from childhood you have known the sacred </w:t>
      </w:r>
      <w:proofErr w:type="gramStart"/>
      <w:r w:rsidRPr="00F121F8">
        <w:rPr>
          <w:rFonts w:eastAsia="Times New Roman" w:cs="Times New Roman"/>
          <w:i/>
          <w:color w:val="000000"/>
        </w:rPr>
        <w:t>writings which</w:t>
      </w:r>
      <w:proofErr w:type="gramEnd"/>
      <w:r w:rsidRPr="00F121F8">
        <w:rPr>
          <w:rFonts w:eastAsia="Times New Roman" w:cs="Times New Roman"/>
          <w:i/>
          <w:color w:val="000000"/>
        </w:rPr>
        <w:t xml:space="preserve"> are able to give you the wisdom that leads to salvation through faith which is in Christ Jesus. </w:t>
      </w:r>
      <w:r w:rsidRPr="00F121F8">
        <w:rPr>
          <w:rFonts w:eastAsia="Times New Roman" w:cs="Times New Roman"/>
          <w:color w:val="000000"/>
        </w:rPr>
        <w:t>(2Tim.3.14-15)</w:t>
      </w:r>
    </w:p>
    <w:p w14:paraId="6EDA7C22" w14:textId="77777777" w:rsidR="003D00A3" w:rsidRPr="00F121F8" w:rsidRDefault="003D00A3">
      <w:pPr>
        <w:rPr>
          <w:i/>
        </w:rPr>
      </w:pPr>
    </w:p>
    <w:p w14:paraId="50941681" w14:textId="5E40BB8E" w:rsidR="003D00A3" w:rsidRPr="00F121F8" w:rsidRDefault="003D00A3" w:rsidP="003D00A3">
      <w:pPr>
        <w:rPr>
          <w:rFonts w:eastAsia="Times New Roman" w:cs="Times New Roman"/>
          <w:i/>
        </w:rPr>
      </w:pPr>
      <w:r w:rsidRPr="00F121F8">
        <w:rPr>
          <w:rFonts w:eastAsia="Times New Roman" w:cs="Times New Roman"/>
          <w:i/>
          <w:color w:val="000000"/>
        </w:rPr>
        <w:t>I solemnly charge </w:t>
      </w:r>
      <w:r w:rsidRPr="00F121F8">
        <w:rPr>
          <w:rFonts w:eastAsia="Times New Roman" w:cs="Times New Roman"/>
          <w:i/>
          <w:iCs/>
          <w:color w:val="000000"/>
        </w:rPr>
        <w:t>you</w:t>
      </w:r>
      <w:r w:rsidRPr="00F121F8">
        <w:rPr>
          <w:rFonts w:eastAsia="Times New Roman" w:cs="Times New Roman"/>
          <w:i/>
          <w:color w:val="000000"/>
        </w:rPr>
        <w:t> in the presence of God and of Christ Jesus, who is to judge the living and the dead, and by His appearing and His kingdom:</w:t>
      </w:r>
      <w:r w:rsidRPr="00F121F8">
        <w:rPr>
          <w:rFonts w:eastAsia="Times New Roman" w:cs="Times New Roman"/>
          <w:i/>
          <w:color w:val="000000"/>
          <w:shd w:val="clear" w:color="auto" w:fill="FFFFFF"/>
        </w:rPr>
        <w:t xml:space="preserve"> </w:t>
      </w:r>
      <w:r w:rsidRPr="00F121F8">
        <w:rPr>
          <w:rFonts w:eastAsia="Times New Roman" w:cs="Times New Roman"/>
          <w:i/>
          <w:color w:val="000000"/>
        </w:rPr>
        <w:t>preach the word; be ready in season </w:t>
      </w:r>
      <w:r w:rsidRPr="00F121F8">
        <w:rPr>
          <w:rFonts w:eastAsia="Times New Roman" w:cs="Times New Roman"/>
          <w:i/>
          <w:iCs/>
          <w:color w:val="000000"/>
        </w:rPr>
        <w:t>and</w:t>
      </w:r>
      <w:r w:rsidRPr="00F121F8">
        <w:rPr>
          <w:rFonts w:eastAsia="Times New Roman" w:cs="Times New Roman"/>
          <w:i/>
          <w:color w:val="000000"/>
        </w:rPr>
        <w:t xml:space="preserve"> out of season; reprove, rebuke, exhort, with great patience and instruction. </w:t>
      </w:r>
      <w:r w:rsidRPr="00F121F8">
        <w:rPr>
          <w:rFonts w:eastAsia="Times New Roman" w:cs="Times New Roman"/>
          <w:color w:val="000000"/>
        </w:rPr>
        <w:t>(2Tim.4.1-2)</w:t>
      </w:r>
    </w:p>
    <w:p w14:paraId="30EA5C65" w14:textId="77777777" w:rsidR="003D00A3" w:rsidRPr="00F121F8" w:rsidRDefault="003D00A3" w:rsidP="003D00A3">
      <w:pPr>
        <w:rPr>
          <w:i/>
        </w:rPr>
      </w:pPr>
    </w:p>
    <w:p w14:paraId="024F771B" w14:textId="57D21131" w:rsidR="003D00A3" w:rsidRPr="003D00A3" w:rsidRDefault="003D00A3" w:rsidP="003D00A3">
      <w:pPr>
        <w:rPr>
          <w:rFonts w:eastAsia="Times New Roman" w:cs="Times New Roman"/>
        </w:rPr>
      </w:pPr>
      <w:r w:rsidRPr="00F121F8">
        <w:rPr>
          <w:rFonts w:eastAsia="Times New Roman" w:cs="Times New Roman"/>
          <w:i/>
          <w:color w:val="000000"/>
          <w:shd w:val="clear" w:color="auto" w:fill="FFFFFF"/>
        </w:rPr>
        <w:t>But you, be sober in all things, endure hardship, do the work of an evangelist, fulfill your ministry</w:t>
      </w:r>
      <w:r w:rsidRPr="00F121F8">
        <w:rPr>
          <w:rFonts w:eastAsia="Times New Roman" w:cs="Times New Roman"/>
          <w:color w:val="000000"/>
          <w:shd w:val="clear" w:color="auto" w:fill="FFFFFF"/>
        </w:rPr>
        <w:t>. (2Tim.4.5)</w:t>
      </w:r>
    </w:p>
    <w:p w14:paraId="5C303FCF" w14:textId="77777777" w:rsidR="003D00A3" w:rsidRDefault="003D00A3"/>
    <w:p w14:paraId="29E74F22" w14:textId="0AC4E183" w:rsidR="003D00A3" w:rsidRDefault="003D00A3">
      <w:r>
        <w:t xml:space="preserve">Hopefully you can see that </w:t>
      </w:r>
      <w:r w:rsidR="00163927">
        <w:t xml:space="preserve">Paul’s relationship with Timothy was not casual. Paul and Timothy’s relationship was intentional and deliberate. Paul looked at Timothy as his </w:t>
      </w:r>
      <w:r w:rsidR="00163927" w:rsidRPr="003D00A3">
        <w:rPr>
          <w:rFonts w:eastAsia="Times New Roman" w:cs="Times New Roman"/>
          <w:i/>
          <w:color w:val="000000"/>
          <w:shd w:val="clear" w:color="auto" w:fill="FFFFFF"/>
        </w:rPr>
        <w:t>true child in </w:t>
      </w:r>
      <w:r w:rsidR="00163927" w:rsidRPr="003D00A3">
        <w:rPr>
          <w:rFonts w:eastAsia="Times New Roman" w:cs="Times New Roman"/>
          <w:i/>
          <w:iCs/>
          <w:color w:val="000000"/>
        </w:rPr>
        <w:t>the</w:t>
      </w:r>
      <w:r w:rsidR="00163927" w:rsidRPr="003D00A3">
        <w:rPr>
          <w:rFonts w:eastAsia="Times New Roman" w:cs="Times New Roman"/>
          <w:i/>
          <w:color w:val="000000"/>
          <w:shd w:val="clear" w:color="auto" w:fill="FFFFFF"/>
        </w:rPr>
        <w:t> faith</w:t>
      </w:r>
      <w:r w:rsidR="00163927">
        <w:t xml:space="preserve"> and as Timothy’s spiritual father. Paul was not going to pawn his paternal responsibility off to some spiritual surrogate. Paul </w:t>
      </w:r>
      <w:r>
        <w:t xml:space="preserve">was </w:t>
      </w:r>
      <w:r w:rsidR="00163927">
        <w:t xml:space="preserve">Timothy’s </w:t>
      </w:r>
      <w:r>
        <w:t xml:space="preserve">spiritual father </w:t>
      </w:r>
      <w:r w:rsidR="00163927">
        <w:t>and he was going to speak</w:t>
      </w:r>
      <w:r>
        <w:t xml:space="preserve"> into the life of his spiritual son exhorting, encouraging, and imploring him to</w:t>
      </w:r>
      <w:r>
        <w:rPr>
          <w:rFonts w:eastAsia="Times New Roman" w:cs="Times New Roman"/>
          <w:color w:val="000000"/>
        </w:rPr>
        <w:t xml:space="preserve"> </w:t>
      </w:r>
      <w:r w:rsidRPr="00460680">
        <w:rPr>
          <w:rFonts w:eastAsia="Times New Roman" w:cs="Times New Roman"/>
          <w:i/>
          <w:color w:val="000000"/>
        </w:rPr>
        <w:t>walk in a manner worthy of the God</w:t>
      </w:r>
      <w:r>
        <w:rPr>
          <w:rFonts w:eastAsia="Times New Roman" w:cs="Times New Roman"/>
          <w:i/>
          <w:color w:val="000000"/>
        </w:rPr>
        <w:t>.</w:t>
      </w:r>
    </w:p>
    <w:p w14:paraId="610AC9A0" w14:textId="77777777" w:rsidR="00CD2C9B" w:rsidRDefault="00CD2C9B"/>
    <w:p w14:paraId="119E20EB" w14:textId="7D29B565" w:rsidR="00CD2C9B" w:rsidRPr="00CD2C9B" w:rsidRDefault="00163927">
      <w:pPr>
        <w:rPr>
          <w:b/>
        </w:rPr>
      </w:pPr>
      <w:r w:rsidRPr="00F121F8">
        <w:rPr>
          <w:b/>
        </w:rPr>
        <w:t>Closing Thought</w:t>
      </w:r>
      <w:r w:rsidR="00CD2C9B" w:rsidRPr="00F121F8">
        <w:rPr>
          <w:b/>
        </w:rPr>
        <w:t>:</w:t>
      </w:r>
    </w:p>
    <w:p w14:paraId="7A618C58" w14:textId="77777777" w:rsidR="00CD2C9B" w:rsidRDefault="00CD2C9B"/>
    <w:p w14:paraId="7EB36B5C" w14:textId="77777777" w:rsidR="00F121F8" w:rsidRDefault="00163927">
      <w:r>
        <w:t xml:space="preserve">As we conclude this morning I want to encourage you to consider where you are on the spiritual growth chart. First, are you a Christian today? Have you surrendered you life to Jesus Christ? Are you born again? </w:t>
      </w:r>
    </w:p>
    <w:p w14:paraId="4991A005" w14:textId="442AA195" w:rsidR="00CD2C9B" w:rsidRDefault="00163927">
      <w:r>
        <w:t>If God is drawing to Himself today in Christ I’m asking that you pray with me in just a minute, cry out to God for His salvation through Christ, and come forward after the benediction to pray with the elders.</w:t>
      </w:r>
    </w:p>
    <w:p w14:paraId="3CFC9FC9" w14:textId="77777777" w:rsidR="00163927" w:rsidRDefault="00163927"/>
    <w:p w14:paraId="05544F7D" w14:textId="7E2DD63D" w:rsidR="00163927" w:rsidRDefault="00163927">
      <w:r>
        <w:t xml:space="preserve">If you are a Christian, I want you to consider where you are in your spiritual growth and ask God to reveal to you what you need to do to continue to growth in Christ. </w:t>
      </w:r>
    </w:p>
    <w:p w14:paraId="0E7A2017" w14:textId="77777777" w:rsidR="00163927" w:rsidRDefault="00163927"/>
    <w:p w14:paraId="335AEB40" w14:textId="67DC2172" w:rsidR="00163927" w:rsidRDefault="00163927">
      <w:pPr>
        <w:rPr>
          <w:rFonts w:eastAsia="Times New Roman" w:cs="Times New Roman"/>
          <w:color w:val="000000"/>
        </w:rPr>
      </w:pPr>
      <w:r>
        <w:t xml:space="preserve">I want to challenge you to seek to establish three relationships in your life. I want to challenge you to adopt </w:t>
      </w:r>
      <w:r>
        <w:rPr>
          <w:rFonts w:eastAsia="Times New Roman" w:cs="Times New Roman"/>
          <w:color w:val="000000"/>
        </w:rPr>
        <w:t>a spiritual father, a spiritual peer, and a younger believer in your life. I want to challenge you t</w:t>
      </w:r>
      <w:r w:rsidR="00926D79">
        <w:rPr>
          <w:rFonts w:eastAsia="Times New Roman" w:cs="Times New Roman"/>
          <w:color w:val="000000"/>
        </w:rPr>
        <w:t xml:space="preserve">o purpose those </w:t>
      </w:r>
      <w:bookmarkStart w:id="0" w:name="_GoBack"/>
      <w:bookmarkEnd w:id="0"/>
      <w:r>
        <w:rPr>
          <w:rFonts w:eastAsia="Times New Roman" w:cs="Times New Roman"/>
          <w:color w:val="000000"/>
        </w:rPr>
        <w:t>relationships be intentional and deliberate for discipleship and spiritual growth.</w:t>
      </w:r>
    </w:p>
    <w:p w14:paraId="17232CF0" w14:textId="77777777" w:rsidR="00163927" w:rsidRDefault="00163927">
      <w:pPr>
        <w:rPr>
          <w:rFonts w:eastAsia="Times New Roman" w:cs="Times New Roman"/>
          <w:color w:val="000000"/>
        </w:rPr>
      </w:pPr>
    </w:p>
    <w:p w14:paraId="75E5F2BD" w14:textId="7DDEE80B" w:rsidR="00CD2C9B" w:rsidRDefault="00163927">
      <w:pPr>
        <w:rPr>
          <w:rFonts w:eastAsia="Times New Roman" w:cs="Times New Roman"/>
          <w:i/>
          <w:color w:val="000000"/>
        </w:rPr>
      </w:pPr>
      <w:r>
        <w:rPr>
          <w:rFonts w:eastAsia="Times New Roman" w:cs="Times New Roman"/>
          <w:color w:val="000000"/>
        </w:rPr>
        <w:t xml:space="preserve">Lastly, I want to challenge you that regardless of what stage you are in your spiritual growth that you will seek to invest your life into others. You might think that you don’t know enough to make any impact on someone else but the fact is there will always be someone that knows less than you that needs you and someone that knows more than you that can enrich your life with the knowledge to </w:t>
      </w:r>
      <w:r w:rsidRPr="00460680">
        <w:rPr>
          <w:rFonts w:eastAsia="Times New Roman" w:cs="Times New Roman"/>
          <w:i/>
          <w:color w:val="000000"/>
        </w:rPr>
        <w:t>walk in a manner worthy of the God</w:t>
      </w:r>
      <w:r>
        <w:rPr>
          <w:rFonts w:eastAsia="Times New Roman" w:cs="Times New Roman"/>
          <w:i/>
          <w:color w:val="000000"/>
        </w:rPr>
        <w:t>.</w:t>
      </w:r>
    </w:p>
    <w:p w14:paraId="2A078751" w14:textId="77777777" w:rsidR="00163927" w:rsidRDefault="00163927">
      <w:pPr>
        <w:rPr>
          <w:rFonts w:eastAsia="Times New Roman" w:cs="Times New Roman"/>
          <w:color w:val="000000"/>
        </w:rPr>
      </w:pPr>
    </w:p>
    <w:p w14:paraId="6B78E1FC" w14:textId="0816896B" w:rsidR="00163927" w:rsidRPr="00163927" w:rsidRDefault="00163927">
      <w:pPr>
        <w:rPr>
          <w:rFonts w:eastAsia="Times New Roman" w:cs="Times New Roman"/>
          <w:b/>
          <w:color w:val="000000"/>
        </w:rPr>
      </w:pPr>
      <w:r w:rsidRPr="00163927">
        <w:rPr>
          <w:rFonts w:eastAsia="Times New Roman" w:cs="Times New Roman"/>
          <w:b/>
          <w:color w:val="000000"/>
        </w:rPr>
        <w:t>Call to Prayer</w:t>
      </w:r>
    </w:p>
    <w:p w14:paraId="3AC07110" w14:textId="77777777" w:rsidR="00163927" w:rsidRDefault="00163927" w:rsidP="00163927">
      <w:pPr>
        <w:rPr>
          <w:rFonts w:eastAsia="Times New Roman" w:cs="Times New Roman"/>
          <w:i/>
          <w:color w:val="000000"/>
          <w:shd w:val="clear" w:color="auto" w:fill="FFFFFF"/>
        </w:rPr>
      </w:pPr>
    </w:p>
    <w:p w14:paraId="5AED6C4C" w14:textId="65F3D35A" w:rsidR="00163927" w:rsidRPr="00F121F8" w:rsidRDefault="00163927" w:rsidP="00163927">
      <w:pPr>
        <w:rPr>
          <w:rFonts w:eastAsia="Times New Roman" w:cs="Times New Roman"/>
          <w:sz w:val="20"/>
          <w:szCs w:val="20"/>
        </w:rPr>
      </w:pPr>
      <w:r w:rsidRPr="00F121F8">
        <w:rPr>
          <w:rFonts w:eastAsia="Times New Roman" w:cs="Times New Roman"/>
          <w:i/>
          <w:color w:val="000000"/>
          <w:shd w:val="clear" w:color="auto" w:fill="FFFFFF"/>
        </w:rPr>
        <w:t>The things</w:t>
      </w:r>
      <w:proofErr w:type="gramStart"/>
      <w:r w:rsidRPr="00F121F8">
        <w:rPr>
          <w:rFonts w:eastAsia="Times New Roman" w:cs="Times New Roman"/>
          <w:i/>
          <w:color w:val="000000"/>
          <w:shd w:val="clear" w:color="auto" w:fill="FFFFFF"/>
        </w:rPr>
        <w:t> which</w:t>
      </w:r>
      <w:proofErr w:type="gramEnd"/>
      <w:r w:rsidRPr="00F121F8">
        <w:rPr>
          <w:rFonts w:eastAsia="Times New Roman" w:cs="Times New Roman"/>
          <w:i/>
          <w:color w:val="000000"/>
          <w:shd w:val="clear" w:color="auto" w:fill="FFFFFF"/>
        </w:rPr>
        <w:t xml:space="preserve"> you have heard from me in the presence of many witnesses, entrust these to faithful men who will be able to teach others also. </w:t>
      </w:r>
      <w:r w:rsidRPr="00F121F8">
        <w:rPr>
          <w:rFonts w:eastAsia="Times New Roman" w:cs="Times New Roman"/>
          <w:color w:val="000000"/>
          <w:shd w:val="clear" w:color="auto" w:fill="FFFFFF"/>
        </w:rPr>
        <w:t>(2Tim.2.2)</w:t>
      </w:r>
    </w:p>
    <w:p w14:paraId="7FDACDCF" w14:textId="77777777" w:rsidR="00163927" w:rsidRPr="00F121F8" w:rsidRDefault="00163927"/>
    <w:p w14:paraId="771872D8" w14:textId="616090AD" w:rsidR="00460680" w:rsidRPr="00F121F8" w:rsidRDefault="00163927">
      <w:pPr>
        <w:rPr>
          <w:b/>
        </w:rPr>
      </w:pPr>
      <w:r w:rsidRPr="00F121F8">
        <w:rPr>
          <w:b/>
        </w:rPr>
        <w:t>Benediction</w:t>
      </w:r>
    </w:p>
    <w:p w14:paraId="509B1A5C" w14:textId="77777777" w:rsidR="00163927" w:rsidRPr="00F121F8" w:rsidRDefault="00163927">
      <w:pPr>
        <w:rPr>
          <w:b/>
        </w:rPr>
      </w:pPr>
    </w:p>
    <w:p w14:paraId="38A97313" w14:textId="445C8D53" w:rsidR="00163927" w:rsidRPr="00163927" w:rsidRDefault="00163927" w:rsidP="00163927">
      <w:pPr>
        <w:rPr>
          <w:rFonts w:eastAsia="Times New Roman" w:cs="Times New Roman"/>
        </w:rPr>
      </w:pPr>
      <w:r w:rsidRPr="00F121F8">
        <w:rPr>
          <w:rFonts w:eastAsia="Times New Roman" w:cs="Times New Roman"/>
          <w:i/>
          <w:color w:val="000000"/>
        </w:rPr>
        <w:t>Now the God of peace, who brought up from the dead the great Shepherd of the sheep through the blood of the eternal covenant, </w:t>
      </w:r>
      <w:r w:rsidRPr="00F121F8">
        <w:rPr>
          <w:rFonts w:eastAsia="Times New Roman" w:cs="Times New Roman"/>
          <w:i/>
          <w:iCs/>
          <w:color w:val="000000"/>
        </w:rPr>
        <w:t>even</w:t>
      </w:r>
      <w:r w:rsidRPr="00F121F8">
        <w:rPr>
          <w:rFonts w:eastAsia="Times New Roman" w:cs="Times New Roman"/>
          <w:i/>
          <w:color w:val="000000"/>
        </w:rPr>
        <w:t> Jesus our Lord,</w:t>
      </w:r>
      <w:r w:rsidRPr="00F121F8">
        <w:rPr>
          <w:rFonts w:eastAsia="Times New Roman" w:cs="Times New Roman"/>
          <w:i/>
          <w:color w:val="000000"/>
          <w:shd w:val="clear" w:color="auto" w:fill="FFFFFF"/>
        </w:rPr>
        <w:t xml:space="preserve"> </w:t>
      </w:r>
      <w:r w:rsidRPr="00F121F8">
        <w:rPr>
          <w:rFonts w:eastAsia="Times New Roman" w:cs="Times New Roman"/>
          <w:i/>
          <w:color w:val="000000"/>
        </w:rPr>
        <w:t>equip you in every good thing to do His will, working in us that which is pleasing in His sight, through Jesus Christ, to whom </w:t>
      </w:r>
      <w:r w:rsidRPr="00F121F8">
        <w:rPr>
          <w:rFonts w:eastAsia="Times New Roman" w:cs="Times New Roman"/>
          <w:i/>
          <w:iCs/>
          <w:color w:val="000000"/>
        </w:rPr>
        <w:t>be</w:t>
      </w:r>
      <w:r w:rsidRPr="00F121F8">
        <w:rPr>
          <w:rFonts w:eastAsia="Times New Roman" w:cs="Times New Roman"/>
          <w:i/>
          <w:color w:val="000000"/>
        </w:rPr>
        <w:t xml:space="preserve"> the glory forever and ever. Amen. </w:t>
      </w:r>
      <w:r w:rsidRPr="00F121F8">
        <w:rPr>
          <w:rFonts w:eastAsia="Times New Roman" w:cs="Times New Roman"/>
          <w:color w:val="000000"/>
        </w:rPr>
        <w:t>(Heb.13.20-21)</w:t>
      </w:r>
    </w:p>
    <w:p w14:paraId="694F0945" w14:textId="77777777" w:rsidR="00163927" w:rsidRPr="00163927" w:rsidRDefault="00163927">
      <w:pPr>
        <w:rPr>
          <w:b/>
        </w:rPr>
      </w:pPr>
    </w:p>
    <w:sectPr w:rsidR="00163927" w:rsidRPr="00163927"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FDC83" w14:textId="77777777" w:rsidR="003D00A3" w:rsidRDefault="003D00A3" w:rsidP="003D00A3">
      <w:r>
        <w:separator/>
      </w:r>
    </w:p>
  </w:endnote>
  <w:endnote w:type="continuationSeparator" w:id="0">
    <w:p w14:paraId="469952C7" w14:textId="77777777" w:rsidR="003D00A3" w:rsidRDefault="003D00A3" w:rsidP="003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1411" w14:textId="77777777" w:rsidR="003D00A3" w:rsidRDefault="003D00A3" w:rsidP="00250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BD750" w14:textId="77777777" w:rsidR="003D00A3" w:rsidRDefault="003D00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B377" w14:textId="77777777" w:rsidR="003D00A3" w:rsidRDefault="003D00A3" w:rsidP="002501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D79">
      <w:rPr>
        <w:rStyle w:val="PageNumber"/>
        <w:noProof/>
      </w:rPr>
      <w:t>6</w:t>
    </w:r>
    <w:r>
      <w:rPr>
        <w:rStyle w:val="PageNumber"/>
      </w:rPr>
      <w:fldChar w:fldCharType="end"/>
    </w:r>
  </w:p>
  <w:p w14:paraId="11E98443" w14:textId="77777777" w:rsidR="003D00A3" w:rsidRDefault="003D00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61A9" w14:textId="77777777" w:rsidR="003D00A3" w:rsidRDefault="003D00A3" w:rsidP="003D00A3">
      <w:r>
        <w:separator/>
      </w:r>
    </w:p>
  </w:footnote>
  <w:footnote w:type="continuationSeparator" w:id="0">
    <w:p w14:paraId="7EF42AC5" w14:textId="77777777" w:rsidR="003D00A3" w:rsidRDefault="003D00A3" w:rsidP="003D00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5987"/>
    <w:multiLevelType w:val="hybridMultilevel"/>
    <w:tmpl w:val="91DACDBE"/>
    <w:lvl w:ilvl="0" w:tplc="2EEC67B2">
      <w:start w:val="34"/>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80"/>
    <w:rsid w:val="00003F0B"/>
    <w:rsid w:val="00096949"/>
    <w:rsid w:val="00163927"/>
    <w:rsid w:val="0023175F"/>
    <w:rsid w:val="00285A1B"/>
    <w:rsid w:val="003D00A3"/>
    <w:rsid w:val="00430E88"/>
    <w:rsid w:val="00460680"/>
    <w:rsid w:val="004F665E"/>
    <w:rsid w:val="007E0C43"/>
    <w:rsid w:val="008648F5"/>
    <w:rsid w:val="00926D79"/>
    <w:rsid w:val="00CB23B8"/>
    <w:rsid w:val="00CD2C9B"/>
    <w:rsid w:val="00E0693C"/>
    <w:rsid w:val="00F1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62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0680"/>
  </w:style>
  <w:style w:type="character" w:customStyle="1" w:styleId="apple-converted-space">
    <w:name w:val="apple-converted-space"/>
    <w:basedOn w:val="DefaultParagraphFont"/>
    <w:rsid w:val="00460680"/>
  </w:style>
  <w:style w:type="paragraph" w:styleId="NoSpacing">
    <w:name w:val="No Spacing"/>
    <w:uiPriority w:val="1"/>
    <w:qFormat/>
    <w:rsid w:val="00460680"/>
  </w:style>
  <w:style w:type="paragraph" w:styleId="Footer">
    <w:name w:val="footer"/>
    <w:basedOn w:val="Normal"/>
    <w:link w:val="FooterChar"/>
    <w:uiPriority w:val="99"/>
    <w:unhideWhenUsed/>
    <w:rsid w:val="003D00A3"/>
    <w:pPr>
      <w:tabs>
        <w:tab w:val="center" w:pos="4320"/>
        <w:tab w:val="right" w:pos="8640"/>
      </w:tabs>
    </w:pPr>
  </w:style>
  <w:style w:type="character" w:customStyle="1" w:styleId="FooterChar">
    <w:name w:val="Footer Char"/>
    <w:basedOn w:val="DefaultParagraphFont"/>
    <w:link w:val="Footer"/>
    <w:uiPriority w:val="99"/>
    <w:rsid w:val="003D00A3"/>
  </w:style>
  <w:style w:type="character" w:styleId="PageNumber">
    <w:name w:val="page number"/>
    <w:basedOn w:val="DefaultParagraphFont"/>
    <w:uiPriority w:val="99"/>
    <w:semiHidden/>
    <w:unhideWhenUsed/>
    <w:rsid w:val="003D00A3"/>
  </w:style>
  <w:style w:type="paragraph" w:styleId="NormalWeb">
    <w:name w:val="Normal (Web)"/>
    <w:basedOn w:val="Normal"/>
    <w:uiPriority w:val="99"/>
    <w:semiHidden/>
    <w:unhideWhenUsed/>
    <w:rsid w:val="003D00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60680"/>
  </w:style>
  <w:style w:type="character" w:customStyle="1" w:styleId="apple-converted-space">
    <w:name w:val="apple-converted-space"/>
    <w:basedOn w:val="DefaultParagraphFont"/>
    <w:rsid w:val="00460680"/>
  </w:style>
  <w:style w:type="paragraph" w:styleId="NoSpacing">
    <w:name w:val="No Spacing"/>
    <w:uiPriority w:val="1"/>
    <w:qFormat/>
    <w:rsid w:val="00460680"/>
  </w:style>
  <w:style w:type="paragraph" w:styleId="Footer">
    <w:name w:val="footer"/>
    <w:basedOn w:val="Normal"/>
    <w:link w:val="FooterChar"/>
    <w:uiPriority w:val="99"/>
    <w:unhideWhenUsed/>
    <w:rsid w:val="003D00A3"/>
    <w:pPr>
      <w:tabs>
        <w:tab w:val="center" w:pos="4320"/>
        <w:tab w:val="right" w:pos="8640"/>
      </w:tabs>
    </w:pPr>
  </w:style>
  <w:style w:type="character" w:customStyle="1" w:styleId="FooterChar">
    <w:name w:val="Footer Char"/>
    <w:basedOn w:val="DefaultParagraphFont"/>
    <w:link w:val="Footer"/>
    <w:uiPriority w:val="99"/>
    <w:rsid w:val="003D00A3"/>
  </w:style>
  <w:style w:type="character" w:styleId="PageNumber">
    <w:name w:val="page number"/>
    <w:basedOn w:val="DefaultParagraphFont"/>
    <w:uiPriority w:val="99"/>
    <w:semiHidden/>
    <w:unhideWhenUsed/>
    <w:rsid w:val="003D00A3"/>
  </w:style>
  <w:style w:type="paragraph" w:styleId="NormalWeb">
    <w:name w:val="Normal (Web)"/>
    <w:basedOn w:val="Normal"/>
    <w:uiPriority w:val="99"/>
    <w:semiHidden/>
    <w:unhideWhenUsed/>
    <w:rsid w:val="003D00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207">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233050786">
      <w:bodyDiv w:val="1"/>
      <w:marLeft w:val="0"/>
      <w:marRight w:val="0"/>
      <w:marTop w:val="0"/>
      <w:marBottom w:val="0"/>
      <w:divBdr>
        <w:top w:val="none" w:sz="0" w:space="0" w:color="auto"/>
        <w:left w:val="none" w:sz="0" w:space="0" w:color="auto"/>
        <w:bottom w:val="none" w:sz="0" w:space="0" w:color="auto"/>
        <w:right w:val="none" w:sz="0" w:space="0" w:color="auto"/>
      </w:divBdr>
    </w:div>
    <w:div w:id="365373409">
      <w:bodyDiv w:val="1"/>
      <w:marLeft w:val="0"/>
      <w:marRight w:val="0"/>
      <w:marTop w:val="0"/>
      <w:marBottom w:val="0"/>
      <w:divBdr>
        <w:top w:val="none" w:sz="0" w:space="0" w:color="auto"/>
        <w:left w:val="none" w:sz="0" w:space="0" w:color="auto"/>
        <w:bottom w:val="none" w:sz="0" w:space="0" w:color="auto"/>
        <w:right w:val="none" w:sz="0" w:space="0" w:color="auto"/>
      </w:divBdr>
    </w:div>
    <w:div w:id="555626945">
      <w:bodyDiv w:val="1"/>
      <w:marLeft w:val="0"/>
      <w:marRight w:val="0"/>
      <w:marTop w:val="0"/>
      <w:marBottom w:val="0"/>
      <w:divBdr>
        <w:top w:val="none" w:sz="0" w:space="0" w:color="auto"/>
        <w:left w:val="none" w:sz="0" w:space="0" w:color="auto"/>
        <w:bottom w:val="none" w:sz="0" w:space="0" w:color="auto"/>
        <w:right w:val="none" w:sz="0" w:space="0" w:color="auto"/>
      </w:divBdr>
    </w:div>
    <w:div w:id="666177805">
      <w:bodyDiv w:val="1"/>
      <w:marLeft w:val="0"/>
      <w:marRight w:val="0"/>
      <w:marTop w:val="0"/>
      <w:marBottom w:val="0"/>
      <w:divBdr>
        <w:top w:val="none" w:sz="0" w:space="0" w:color="auto"/>
        <w:left w:val="none" w:sz="0" w:space="0" w:color="auto"/>
        <w:bottom w:val="none" w:sz="0" w:space="0" w:color="auto"/>
        <w:right w:val="none" w:sz="0" w:space="0" w:color="auto"/>
      </w:divBdr>
    </w:div>
    <w:div w:id="679622990">
      <w:bodyDiv w:val="1"/>
      <w:marLeft w:val="0"/>
      <w:marRight w:val="0"/>
      <w:marTop w:val="0"/>
      <w:marBottom w:val="0"/>
      <w:divBdr>
        <w:top w:val="none" w:sz="0" w:space="0" w:color="auto"/>
        <w:left w:val="none" w:sz="0" w:space="0" w:color="auto"/>
        <w:bottom w:val="none" w:sz="0" w:space="0" w:color="auto"/>
        <w:right w:val="none" w:sz="0" w:space="0" w:color="auto"/>
      </w:divBdr>
    </w:div>
    <w:div w:id="759522024">
      <w:bodyDiv w:val="1"/>
      <w:marLeft w:val="0"/>
      <w:marRight w:val="0"/>
      <w:marTop w:val="0"/>
      <w:marBottom w:val="0"/>
      <w:divBdr>
        <w:top w:val="none" w:sz="0" w:space="0" w:color="auto"/>
        <w:left w:val="none" w:sz="0" w:space="0" w:color="auto"/>
        <w:bottom w:val="none" w:sz="0" w:space="0" w:color="auto"/>
        <w:right w:val="none" w:sz="0" w:space="0" w:color="auto"/>
      </w:divBdr>
    </w:div>
    <w:div w:id="770055680">
      <w:bodyDiv w:val="1"/>
      <w:marLeft w:val="0"/>
      <w:marRight w:val="0"/>
      <w:marTop w:val="0"/>
      <w:marBottom w:val="0"/>
      <w:divBdr>
        <w:top w:val="none" w:sz="0" w:space="0" w:color="auto"/>
        <w:left w:val="none" w:sz="0" w:space="0" w:color="auto"/>
        <w:bottom w:val="none" w:sz="0" w:space="0" w:color="auto"/>
        <w:right w:val="none" w:sz="0" w:space="0" w:color="auto"/>
      </w:divBdr>
    </w:div>
    <w:div w:id="842820893">
      <w:bodyDiv w:val="1"/>
      <w:marLeft w:val="0"/>
      <w:marRight w:val="0"/>
      <w:marTop w:val="0"/>
      <w:marBottom w:val="0"/>
      <w:divBdr>
        <w:top w:val="none" w:sz="0" w:space="0" w:color="auto"/>
        <w:left w:val="none" w:sz="0" w:space="0" w:color="auto"/>
        <w:bottom w:val="none" w:sz="0" w:space="0" w:color="auto"/>
        <w:right w:val="none" w:sz="0" w:space="0" w:color="auto"/>
      </w:divBdr>
    </w:div>
    <w:div w:id="852375901">
      <w:bodyDiv w:val="1"/>
      <w:marLeft w:val="0"/>
      <w:marRight w:val="0"/>
      <w:marTop w:val="0"/>
      <w:marBottom w:val="0"/>
      <w:divBdr>
        <w:top w:val="none" w:sz="0" w:space="0" w:color="auto"/>
        <w:left w:val="none" w:sz="0" w:space="0" w:color="auto"/>
        <w:bottom w:val="none" w:sz="0" w:space="0" w:color="auto"/>
        <w:right w:val="none" w:sz="0" w:space="0" w:color="auto"/>
      </w:divBdr>
    </w:div>
    <w:div w:id="944507212">
      <w:bodyDiv w:val="1"/>
      <w:marLeft w:val="0"/>
      <w:marRight w:val="0"/>
      <w:marTop w:val="0"/>
      <w:marBottom w:val="0"/>
      <w:divBdr>
        <w:top w:val="none" w:sz="0" w:space="0" w:color="auto"/>
        <w:left w:val="none" w:sz="0" w:space="0" w:color="auto"/>
        <w:bottom w:val="none" w:sz="0" w:space="0" w:color="auto"/>
        <w:right w:val="none" w:sz="0" w:space="0" w:color="auto"/>
      </w:divBdr>
    </w:div>
    <w:div w:id="1185561062">
      <w:bodyDiv w:val="1"/>
      <w:marLeft w:val="0"/>
      <w:marRight w:val="0"/>
      <w:marTop w:val="0"/>
      <w:marBottom w:val="0"/>
      <w:divBdr>
        <w:top w:val="none" w:sz="0" w:space="0" w:color="auto"/>
        <w:left w:val="none" w:sz="0" w:space="0" w:color="auto"/>
        <w:bottom w:val="none" w:sz="0" w:space="0" w:color="auto"/>
        <w:right w:val="none" w:sz="0" w:space="0" w:color="auto"/>
      </w:divBdr>
    </w:div>
    <w:div w:id="1202669619">
      <w:bodyDiv w:val="1"/>
      <w:marLeft w:val="0"/>
      <w:marRight w:val="0"/>
      <w:marTop w:val="0"/>
      <w:marBottom w:val="0"/>
      <w:divBdr>
        <w:top w:val="none" w:sz="0" w:space="0" w:color="auto"/>
        <w:left w:val="none" w:sz="0" w:space="0" w:color="auto"/>
        <w:bottom w:val="none" w:sz="0" w:space="0" w:color="auto"/>
        <w:right w:val="none" w:sz="0" w:space="0" w:color="auto"/>
      </w:divBdr>
    </w:div>
    <w:div w:id="1203901771">
      <w:bodyDiv w:val="1"/>
      <w:marLeft w:val="0"/>
      <w:marRight w:val="0"/>
      <w:marTop w:val="0"/>
      <w:marBottom w:val="0"/>
      <w:divBdr>
        <w:top w:val="none" w:sz="0" w:space="0" w:color="auto"/>
        <w:left w:val="none" w:sz="0" w:space="0" w:color="auto"/>
        <w:bottom w:val="none" w:sz="0" w:space="0" w:color="auto"/>
        <w:right w:val="none" w:sz="0" w:space="0" w:color="auto"/>
      </w:divBdr>
    </w:div>
    <w:div w:id="1205557452">
      <w:bodyDiv w:val="1"/>
      <w:marLeft w:val="0"/>
      <w:marRight w:val="0"/>
      <w:marTop w:val="0"/>
      <w:marBottom w:val="0"/>
      <w:divBdr>
        <w:top w:val="none" w:sz="0" w:space="0" w:color="auto"/>
        <w:left w:val="none" w:sz="0" w:space="0" w:color="auto"/>
        <w:bottom w:val="none" w:sz="0" w:space="0" w:color="auto"/>
        <w:right w:val="none" w:sz="0" w:space="0" w:color="auto"/>
      </w:divBdr>
    </w:div>
    <w:div w:id="1367950176">
      <w:bodyDiv w:val="1"/>
      <w:marLeft w:val="0"/>
      <w:marRight w:val="0"/>
      <w:marTop w:val="0"/>
      <w:marBottom w:val="0"/>
      <w:divBdr>
        <w:top w:val="none" w:sz="0" w:space="0" w:color="auto"/>
        <w:left w:val="none" w:sz="0" w:space="0" w:color="auto"/>
        <w:bottom w:val="none" w:sz="0" w:space="0" w:color="auto"/>
        <w:right w:val="none" w:sz="0" w:space="0" w:color="auto"/>
      </w:divBdr>
    </w:div>
    <w:div w:id="1436632289">
      <w:bodyDiv w:val="1"/>
      <w:marLeft w:val="0"/>
      <w:marRight w:val="0"/>
      <w:marTop w:val="0"/>
      <w:marBottom w:val="0"/>
      <w:divBdr>
        <w:top w:val="none" w:sz="0" w:space="0" w:color="auto"/>
        <w:left w:val="none" w:sz="0" w:space="0" w:color="auto"/>
        <w:bottom w:val="none" w:sz="0" w:space="0" w:color="auto"/>
        <w:right w:val="none" w:sz="0" w:space="0" w:color="auto"/>
      </w:divBdr>
    </w:div>
    <w:div w:id="1463226385">
      <w:bodyDiv w:val="1"/>
      <w:marLeft w:val="0"/>
      <w:marRight w:val="0"/>
      <w:marTop w:val="0"/>
      <w:marBottom w:val="0"/>
      <w:divBdr>
        <w:top w:val="none" w:sz="0" w:space="0" w:color="auto"/>
        <w:left w:val="none" w:sz="0" w:space="0" w:color="auto"/>
        <w:bottom w:val="none" w:sz="0" w:space="0" w:color="auto"/>
        <w:right w:val="none" w:sz="0" w:space="0" w:color="auto"/>
      </w:divBdr>
    </w:div>
    <w:div w:id="1466511452">
      <w:bodyDiv w:val="1"/>
      <w:marLeft w:val="0"/>
      <w:marRight w:val="0"/>
      <w:marTop w:val="0"/>
      <w:marBottom w:val="0"/>
      <w:divBdr>
        <w:top w:val="none" w:sz="0" w:space="0" w:color="auto"/>
        <w:left w:val="none" w:sz="0" w:space="0" w:color="auto"/>
        <w:bottom w:val="none" w:sz="0" w:space="0" w:color="auto"/>
        <w:right w:val="none" w:sz="0" w:space="0" w:color="auto"/>
      </w:divBdr>
    </w:div>
    <w:div w:id="1494419382">
      <w:bodyDiv w:val="1"/>
      <w:marLeft w:val="0"/>
      <w:marRight w:val="0"/>
      <w:marTop w:val="0"/>
      <w:marBottom w:val="0"/>
      <w:divBdr>
        <w:top w:val="none" w:sz="0" w:space="0" w:color="auto"/>
        <w:left w:val="none" w:sz="0" w:space="0" w:color="auto"/>
        <w:bottom w:val="none" w:sz="0" w:space="0" w:color="auto"/>
        <w:right w:val="none" w:sz="0" w:space="0" w:color="auto"/>
      </w:divBdr>
    </w:div>
    <w:div w:id="1795177934">
      <w:bodyDiv w:val="1"/>
      <w:marLeft w:val="0"/>
      <w:marRight w:val="0"/>
      <w:marTop w:val="0"/>
      <w:marBottom w:val="0"/>
      <w:divBdr>
        <w:top w:val="none" w:sz="0" w:space="0" w:color="auto"/>
        <w:left w:val="none" w:sz="0" w:space="0" w:color="auto"/>
        <w:bottom w:val="none" w:sz="0" w:space="0" w:color="auto"/>
        <w:right w:val="none" w:sz="0" w:space="0" w:color="auto"/>
      </w:divBdr>
    </w:div>
    <w:div w:id="1983463829">
      <w:bodyDiv w:val="1"/>
      <w:marLeft w:val="0"/>
      <w:marRight w:val="0"/>
      <w:marTop w:val="0"/>
      <w:marBottom w:val="0"/>
      <w:divBdr>
        <w:top w:val="none" w:sz="0" w:space="0" w:color="auto"/>
        <w:left w:val="none" w:sz="0" w:space="0" w:color="auto"/>
        <w:bottom w:val="none" w:sz="0" w:space="0" w:color="auto"/>
        <w:right w:val="none" w:sz="0" w:space="0" w:color="auto"/>
      </w:divBdr>
    </w:div>
    <w:div w:id="2068334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2278</Words>
  <Characters>12986</Characters>
  <Application>Microsoft Macintosh Word</Application>
  <DocSecurity>0</DocSecurity>
  <Lines>108</Lines>
  <Paragraphs>30</Paragraphs>
  <ScaleCrop>false</ScaleCrop>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14</cp:revision>
  <dcterms:created xsi:type="dcterms:W3CDTF">2018-06-14T13:30:00Z</dcterms:created>
  <dcterms:modified xsi:type="dcterms:W3CDTF">2018-06-16T12:40:00Z</dcterms:modified>
</cp:coreProperties>
</file>